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0159F2" w:rsidRDefault="009241B3" w:rsidP="00EE76A9">
      <w:pPr>
        <w:pStyle w:val="a6"/>
        <w:tabs>
          <w:tab w:val="right" w:pos="9639"/>
        </w:tabs>
        <w:rPr>
          <w:bCs/>
          <w:noProof w:val="0"/>
          <w:sz w:val="24"/>
          <w:lang w:val="en-GB" w:eastAsia="zh-CN"/>
        </w:rPr>
      </w:pPr>
      <w:r>
        <w:rPr>
          <w:bCs/>
          <w:sz w:val="24"/>
          <w:lang w:eastAsia="zh-CN"/>
        </w:rPr>
        <w:t>3GPP T</w:t>
      </w:r>
      <w:bookmarkStart w:id="0" w:name="_Ref452454252"/>
      <w:bookmarkEnd w:id="0"/>
      <w:r>
        <w:rPr>
          <w:bCs/>
          <w:sz w:val="24"/>
          <w:lang w:eastAsia="zh-CN"/>
        </w:rPr>
        <w:t>SG-RAN WG2 Meeting #</w:t>
      </w:r>
      <w:r w:rsidR="005C247A">
        <w:rPr>
          <w:rFonts w:hint="eastAsia"/>
          <w:bCs/>
          <w:sz w:val="24"/>
          <w:lang w:eastAsia="zh-CN"/>
        </w:rPr>
        <w:t>81bis</w:t>
      </w:r>
      <w:r w:rsidR="0034111C" w:rsidRPr="007B7496">
        <w:rPr>
          <w:bCs/>
          <w:noProof w:val="0"/>
          <w:sz w:val="24"/>
          <w:lang w:val="en-GB"/>
        </w:rPr>
        <w:tab/>
      </w:r>
      <w:r w:rsidR="00440C4F" w:rsidRPr="00440C4F">
        <w:rPr>
          <w:bCs/>
          <w:noProof w:val="0"/>
          <w:sz w:val="24"/>
          <w:lang w:val="en-GB" w:eastAsia="ja-JP"/>
        </w:rPr>
        <w:t>R2-13</w:t>
      </w:r>
      <w:r w:rsidR="00544384">
        <w:rPr>
          <w:rFonts w:hint="eastAsia"/>
          <w:bCs/>
          <w:noProof w:val="0"/>
          <w:sz w:val="24"/>
          <w:lang w:val="en-GB" w:eastAsia="zh-CN"/>
        </w:rPr>
        <w:t>0951</w:t>
      </w:r>
    </w:p>
    <w:p w:rsidR="009241B3" w:rsidRPr="008979B0" w:rsidRDefault="0041780A" w:rsidP="009241B3">
      <w:pPr>
        <w:pStyle w:val="a6"/>
        <w:tabs>
          <w:tab w:val="left" w:pos="2835"/>
          <w:tab w:val="left" w:pos="3720"/>
          <w:tab w:val="right" w:pos="9639"/>
        </w:tabs>
        <w:rPr>
          <w:bCs/>
          <w:sz w:val="24"/>
          <w:lang w:eastAsia="zh-CN"/>
        </w:rPr>
      </w:pPr>
      <w:r>
        <w:rPr>
          <w:rFonts w:hint="eastAsia"/>
          <w:bCs/>
          <w:sz w:val="24"/>
          <w:lang w:eastAsia="zh-CN"/>
        </w:rPr>
        <w:t>C</w:t>
      </w:r>
      <w:r w:rsidR="000E3097">
        <w:rPr>
          <w:rFonts w:hint="eastAsia"/>
          <w:bCs/>
          <w:sz w:val="24"/>
          <w:lang w:eastAsia="zh-CN"/>
        </w:rPr>
        <w:t>hicago</w:t>
      </w:r>
      <w:r w:rsidR="000E3097">
        <w:rPr>
          <w:bCs/>
          <w:sz w:val="24"/>
          <w:lang w:eastAsia="zh-CN"/>
        </w:rPr>
        <w:t xml:space="preserve">, </w:t>
      </w:r>
      <w:r w:rsidR="000E3097">
        <w:rPr>
          <w:rFonts w:hint="eastAsia"/>
          <w:bCs/>
          <w:sz w:val="24"/>
          <w:lang w:eastAsia="zh-CN"/>
        </w:rPr>
        <w:t>USA</w:t>
      </w:r>
      <w:r w:rsidR="00F55C42">
        <w:rPr>
          <w:rFonts w:hint="eastAsia"/>
          <w:bCs/>
          <w:sz w:val="24"/>
          <w:lang w:eastAsia="zh-CN"/>
        </w:rPr>
        <w:t xml:space="preserve">, </w:t>
      </w:r>
      <w:r w:rsidR="005A117A">
        <w:rPr>
          <w:rFonts w:hint="eastAsia"/>
          <w:bCs/>
          <w:sz w:val="24"/>
          <w:lang w:eastAsia="zh-CN"/>
        </w:rPr>
        <w:t>15th</w:t>
      </w:r>
      <w:r w:rsidR="008979B0" w:rsidRPr="008979B0">
        <w:rPr>
          <w:bCs/>
          <w:sz w:val="24"/>
          <w:lang w:eastAsia="zh-CN"/>
        </w:rPr>
        <w:t xml:space="preserve"> to </w:t>
      </w:r>
      <w:r w:rsidR="005A117A">
        <w:rPr>
          <w:rFonts w:hint="eastAsia"/>
          <w:bCs/>
          <w:sz w:val="24"/>
          <w:lang w:eastAsia="zh-CN"/>
        </w:rPr>
        <w:t>19</w:t>
      </w:r>
      <w:r w:rsidR="008979B0" w:rsidRPr="008979B0">
        <w:rPr>
          <w:bCs/>
          <w:sz w:val="24"/>
          <w:lang w:eastAsia="zh-CN"/>
        </w:rPr>
        <w:t>th</w:t>
      </w:r>
      <w:r w:rsidR="00F55C42">
        <w:rPr>
          <w:bCs/>
          <w:sz w:val="24"/>
          <w:lang w:eastAsia="zh-CN"/>
        </w:rPr>
        <w:t xml:space="preserve"> </w:t>
      </w:r>
      <w:r w:rsidR="005A117A">
        <w:rPr>
          <w:rFonts w:hint="eastAsia"/>
          <w:bCs/>
          <w:sz w:val="24"/>
          <w:lang w:eastAsia="zh-CN"/>
        </w:rPr>
        <w:t>April</w:t>
      </w:r>
      <w:r w:rsidR="00F55C42">
        <w:rPr>
          <w:bCs/>
          <w:sz w:val="24"/>
          <w:lang w:eastAsia="zh-CN"/>
        </w:rPr>
        <w:t xml:space="preserve"> 201</w:t>
      </w:r>
      <w:r w:rsidR="005A117A">
        <w:rPr>
          <w:rFonts w:hint="eastAsia"/>
          <w:bCs/>
          <w:sz w:val="24"/>
          <w:lang w:eastAsia="zh-CN"/>
        </w:rPr>
        <w:t>3</w:t>
      </w:r>
    </w:p>
    <w:p w:rsidR="009F146A" w:rsidRPr="00BA7BF9" w:rsidRDefault="009F146A">
      <w:pPr>
        <w:pStyle w:val="a6"/>
        <w:rPr>
          <w:bCs/>
          <w:noProof w:val="0"/>
          <w:sz w:val="24"/>
          <w:lang w:val="en-GB" w:eastAsia="zh-CN"/>
        </w:rPr>
      </w:pPr>
    </w:p>
    <w:p w:rsidR="0034111C" w:rsidRPr="00CB47B8" w:rsidRDefault="0034111C">
      <w:pPr>
        <w:pStyle w:val="CRCoverPage"/>
        <w:rPr>
          <w:rFonts w:eastAsia="宋体" w:cs="Arial"/>
          <w:b/>
          <w:bCs/>
          <w:sz w:val="24"/>
          <w:lang w:eastAsia="zh-CN"/>
        </w:rPr>
      </w:pPr>
      <w:r w:rsidRPr="007B7496">
        <w:rPr>
          <w:rFonts w:cs="Arial"/>
          <w:b/>
          <w:bCs/>
          <w:sz w:val="24"/>
        </w:rPr>
        <w:t>Agenda item:</w:t>
      </w:r>
      <w:r w:rsidRPr="007B7496">
        <w:rPr>
          <w:rFonts w:cs="Arial"/>
          <w:b/>
          <w:bCs/>
          <w:sz w:val="24"/>
        </w:rPr>
        <w:tab/>
      </w:r>
      <w:r w:rsidRPr="007B7496">
        <w:rPr>
          <w:rFonts w:cs="Arial"/>
          <w:b/>
          <w:bCs/>
          <w:sz w:val="24"/>
        </w:rPr>
        <w:tab/>
      </w:r>
      <w:r w:rsidR="00716DA6">
        <w:rPr>
          <w:rFonts w:eastAsia="宋体" w:cs="Arial" w:hint="eastAsia"/>
          <w:b/>
          <w:bCs/>
          <w:sz w:val="24"/>
          <w:lang w:eastAsia="zh-CN"/>
        </w:rPr>
        <w:t>5.1</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832B4C">
        <w:rPr>
          <w:rFonts w:ascii="Arial" w:hAnsi="Arial" w:cs="Arial"/>
          <w:b/>
          <w:bCs/>
          <w:sz w:val="24"/>
        </w:rPr>
        <w:t>ZTE</w:t>
      </w:r>
    </w:p>
    <w:p w:rsidR="0034111C" w:rsidRPr="00DA79AE" w:rsidRDefault="0034111C" w:rsidP="00D27E7C">
      <w:pPr>
        <w:ind w:left="1985" w:hanging="1985"/>
        <w:rPr>
          <w:rFonts w:ascii="Arial" w:hAnsi="Arial" w:cs="Arial"/>
          <w:b/>
          <w:bCs/>
          <w:sz w:val="24"/>
          <w:lang w:val="en-US" w:eastAsia="zh-CN"/>
        </w:rPr>
      </w:pPr>
      <w:r w:rsidRPr="007B7496">
        <w:rPr>
          <w:rFonts w:ascii="Arial" w:hAnsi="Arial" w:cs="Arial"/>
          <w:b/>
          <w:bCs/>
          <w:sz w:val="24"/>
        </w:rPr>
        <w:t>Title:</w:t>
      </w:r>
      <w:r w:rsidRPr="007B7496">
        <w:rPr>
          <w:rFonts w:ascii="Arial" w:hAnsi="Arial" w:cs="Arial"/>
          <w:b/>
          <w:bCs/>
          <w:sz w:val="24"/>
        </w:rPr>
        <w:tab/>
      </w:r>
      <w:r w:rsidR="00AE23D1" w:rsidRPr="00AE23D1">
        <w:rPr>
          <w:rFonts w:ascii="Arial" w:hAnsi="Arial" w:cs="Arial"/>
          <w:b/>
          <w:bCs/>
          <w:sz w:val="24"/>
          <w:lang w:eastAsia="zh-CN"/>
        </w:rPr>
        <w:t xml:space="preserve">Discussion on scenario and possible solution on </w:t>
      </w:r>
      <w:proofErr w:type="spellStart"/>
      <w:r w:rsidR="00AE23D1" w:rsidRPr="00AE23D1">
        <w:rPr>
          <w:rFonts w:ascii="Arial" w:hAnsi="Arial" w:cs="Arial"/>
          <w:b/>
          <w:bCs/>
          <w:sz w:val="24"/>
          <w:lang w:eastAsia="zh-CN"/>
        </w:rPr>
        <w:t>interworking</w:t>
      </w:r>
      <w:proofErr w:type="spellEnd"/>
      <w:r w:rsidR="00AE23D1" w:rsidRPr="00AE23D1">
        <w:rPr>
          <w:rFonts w:ascii="Arial" w:hAnsi="Arial" w:cs="Arial"/>
          <w:b/>
          <w:bCs/>
          <w:sz w:val="24"/>
          <w:lang w:eastAsia="zh-CN"/>
        </w:rPr>
        <w:t xml:space="preserve"> between WLAN and LTE</w:t>
      </w:r>
    </w:p>
    <w:p w:rsidR="0034111C" w:rsidRDefault="0034111C">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Discussion and Decision</w:t>
      </w:r>
    </w:p>
    <w:p w:rsidR="00BA7BF9" w:rsidRPr="00BA7BF9" w:rsidRDefault="00263D50" w:rsidP="00842972">
      <w:pPr>
        <w:pStyle w:val="1"/>
        <w:numPr>
          <w:ilvl w:val="0"/>
          <w:numId w:val="1"/>
        </w:numPr>
        <w:overflowPunct/>
        <w:autoSpaceDE/>
        <w:autoSpaceDN/>
        <w:adjustRightInd/>
        <w:ind w:left="448" w:hanging="448"/>
        <w:textAlignment w:val="auto"/>
        <w:rPr>
          <w:b/>
          <w:sz w:val="32"/>
          <w:szCs w:val="32"/>
        </w:rPr>
      </w:pPr>
      <w:bookmarkStart w:id="1" w:name="_Ref272754064"/>
      <w:r w:rsidRPr="00AA16DF">
        <w:rPr>
          <w:rFonts w:hint="eastAsia"/>
          <w:b/>
          <w:sz w:val="32"/>
          <w:szCs w:val="32"/>
          <w:lang w:eastAsia="zh-CN"/>
        </w:rPr>
        <w:t>Introduction</w:t>
      </w:r>
      <w:bookmarkEnd w:id="1"/>
    </w:p>
    <w:p w:rsidR="00993E97" w:rsidRDefault="00696A0C" w:rsidP="00DA79AE">
      <w:pPr>
        <w:rPr>
          <w:lang w:val="en-US" w:eastAsia="zh-CN"/>
        </w:rPr>
      </w:pPr>
      <w:r>
        <w:rPr>
          <w:rFonts w:hint="eastAsia"/>
          <w:lang w:val="en-US" w:eastAsia="zh-CN"/>
        </w:rPr>
        <w:t xml:space="preserve">During last RAN2 </w:t>
      </w:r>
      <w:r w:rsidR="00387C2E">
        <w:rPr>
          <w:rFonts w:hint="eastAsia"/>
          <w:lang w:val="en-US" w:eastAsia="zh-CN"/>
        </w:rPr>
        <w:t>meeting</w:t>
      </w:r>
      <w:r w:rsidR="00CF09E1">
        <w:rPr>
          <w:rFonts w:hint="eastAsia"/>
          <w:lang w:val="en-US" w:eastAsia="zh-CN"/>
        </w:rPr>
        <w:t xml:space="preserve">, </w:t>
      </w:r>
      <w:r w:rsidR="003B50E1">
        <w:rPr>
          <w:lang w:val="en-US" w:eastAsia="zh-CN"/>
        </w:rPr>
        <w:t>several</w:t>
      </w:r>
      <w:r w:rsidR="003B50E1">
        <w:rPr>
          <w:rFonts w:hint="eastAsia"/>
          <w:lang w:val="en-US" w:eastAsia="zh-CN"/>
        </w:rPr>
        <w:t xml:space="preserve"> </w:t>
      </w:r>
      <w:r w:rsidR="00993E97">
        <w:rPr>
          <w:rFonts w:hint="eastAsia"/>
          <w:lang w:val="en-US" w:eastAsia="zh-CN"/>
        </w:rPr>
        <w:t>requirements and assumpt</w:t>
      </w:r>
      <w:r w:rsidR="00BB21FE">
        <w:rPr>
          <w:rFonts w:hint="eastAsia"/>
          <w:lang w:val="en-US" w:eastAsia="zh-CN"/>
        </w:rPr>
        <w:t>ions have been agreed for this study item</w:t>
      </w:r>
      <w:r w:rsidR="00E40A13">
        <w:rPr>
          <w:rFonts w:hint="eastAsia"/>
          <w:lang w:val="en-US" w:eastAsia="zh-CN"/>
        </w:rPr>
        <w:t xml:space="preserve">. In this paper, we provide </w:t>
      </w:r>
      <w:r w:rsidR="005829DF">
        <w:rPr>
          <w:rFonts w:hint="eastAsia"/>
          <w:lang w:val="en-US" w:eastAsia="zh-CN"/>
        </w:rPr>
        <w:t>two</w:t>
      </w:r>
      <w:r w:rsidR="00E40A13">
        <w:rPr>
          <w:rFonts w:hint="eastAsia"/>
          <w:lang w:val="en-US" w:eastAsia="zh-CN"/>
        </w:rPr>
        <w:t xml:space="preserve"> </w:t>
      </w:r>
      <w:r w:rsidR="00715DF8">
        <w:rPr>
          <w:rFonts w:hint="eastAsia"/>
          <w:lang w:val="en-US" w:eastAsia="zh-CN"/>
        </w:rPr>
        <w:t>potential solution directions</w:t>
      </w:r>
      <w:r w:rsidR="00B72BB8">
        <w:rPr>
          <w:rFonts w:hint="eastAsia"/>
          <w:lang w:val="en-US" w:eastAsia="zh-CN"/>
        </w:rPr>
        <w:t xml:space="preserve"> for improving load balance between WL</w:t>
      </w:r>
      <w:bookmarkStart w:id="2" w:name="OLE_LINK18"/>
      <w:bookmarkStart w:id="3" w:name="OLE_LINK25"/>
      <w:r w:rsidR="00B72BB8">
        <w:rPr>
          <w:rFonts w:hint="eastAsia"/>
          <w:lang w:val="en-US" w:eastAsia="zh-CN"/>
        </w:rPr>
        <w:t>AN</w:t>
      </w:r>
      <w:bookmarkEnd w:id="2"/>
      <w:bookmarkEnd w:id="3"/>
      <w:r w:rsidR="00B72BB8">
        <w:rPr>
          <w:rFonts w:hint="eastAsia"/>
          <w:lang w:val="en-US" w:eastAsia="zh-CN"/>
        </w:rPr>
        <w:t xml:space="preserve"> and </w:t>
      </w:r>
      <w:r w:rsidR="006D330D">
        <w:rPr>
          <w:rFonts w:hint="eastAsia"/>
          <w:lang w:val="en-US" w:eastAsia="zh-CN"/>
        </w:rPr>
        <w:t>3GPP, then</w:t>
      </w:r>
      <w:r w:rsidR="00B72BB8">
        <w:rPr>
          <w:rFonts w:hint="eastAsia"/>
          <w:lang w:val="en-US" w:eastAsia="zh-CN"/>
        </w:rPr>
        <w:t xml:space="preserve"> analysis the </w:t>
      </w:r>
      <w:bookmarkStart w:id="4" w:name="OLE_LINK11"/>
      <w:bookmarkStart w:id="5" w:name="OLE_LINK12"/>
      <w:r w:rsidR="00B72BB8">
        <w:rPr>
          <w:rFonts w:hint="eastAsia"/>
          <w:lang w:val="en-US" w:eastAsia="zh-CN"/>
        </w:rPr>
        <w:t>pros and cons</w:t>
      </w:r>
      <w:bookmarkEnd w:id="4"/>
      <w:bookmarkEnd w:id="5"/>
      <w:r w:rsidR="00B72BB8">
        <w:rPr>
          <w:rFonts w:hint="eastAsia"/>
          <w:lang w:val="en-US" w:eastAsia="zh-CN"/>
        </w:rPr>
        <w:t xml:space="preserve"> of these two </w:t>
      </w:r>
      <w:r w:rsidR="005829DF">
        <w:rPr>
          <w:rFonts w:hint="eastAsia"/>
          <w:lang w:val="en-US" w:eastAsia="zh-CN"/>
        </w:rPr>
        <w:t>directions</w:t>
      </w:r>
      <w:r w:rsidR="006D330D">
        <w:rPr>
          <w:rFonts w:hint="eastAsia"/>
          <w:lang w:val="en-US" w:eastAsia="zh-CN"/>
        </w:rPr>
        <w:t>.</w:t>
      </w:r>
    </w:p>
    <w:p w:rsidR="003635EF" w:rsidRDefault="00263D50" w:rsidP="003635EF">
      <w:pPr>
        <w:pStyle w:val="1"/>
        <w:numPr>
          <w:ilvl w:val="0"/>
          <w:numId w:val="1"/>
        </w:numPr>
        <w:overflowPunct/>
        <w:autoSpaceDE/>
        <w:autoSpaceDN/>
        <w:adjustRightInd/>
        <w:ind w:left="448" w:hanging="448"/>
        <w:textAlignment w:val="auto"/>
        <w:rPr>
          <w:b/>
          <w:sz w:val="32"/>
          <w:szCs w:val="32"/>
          <w:lang w:eastAsia="zh-CN"/>
        </w:rPr>
      </w:pPr>
      <w:r w:rsidRPr="00B30A0B">
        <w:rPr>
          <w:rFonts w:hint="eastAsia"/>
          <w:b/>
          <w:sz w:val="32"/>
          <w:szCs w:val="32"/>
          <w:lang w:eastAsia="zh-CN"/>
        </w:rPr>
        <w:t>Discussion</w:t>
      </w:r>
      <w:r w:rsidR="00412BC5">
        <w:rPr>
          <w:b/>
          <w:sz w:val="32"/>
          <w:szCs w:val="32"/>
          <w:lang w:eastAsia="zh-CN"/>
        </w:rPr>
        <w:t>s</w:t>
      </w:r>
    </w:p>
    <w:p w:rsidR="00F31773" w:rsidRPr="00F31773" w:rsidRDefault="004A10F2" w:rsidP="003635EF">
      <w:pPr>
        <w:tabs>
          <w:tab w:val="left" w:pos="0"/>
        </w:tabs>
        <w:rPr>
          <w:lang w:eastAsia="zh-CN"/>
        </w:rPr>
      </w:pPr>
      <w:r>
        <w:rPr>
          <w:rFonts w:hint="eastAsia"/>
          <w:lang w:eastAsia="zh-CN"/>
        </w:rPr>
        <w:t>T</w:t>
      </w:r>
      <w:r>
        <w:rPr>
          <w:rFonts w:hint="eastAsia"/>
          <w:lang w:val="en-US" w:eastAsia="zh-CN"/>
        </w:rPr>
        <w:t>he t</w:t>
      </w:r>
      <w:r w:rsidR="00E841AC">
        <w:rPr>
          <w:rFonts w:hint="eastAsia"/>
          <w:lang w:val="en-US" w:eastAsia="zh-CN"/>
        </w:rPr>
        <w:t xml:space="preserve">wo basic </w:t>
      </w:r>
      <w:bookmarkStart w:id="6" w:name="OLE_LINK33"/>
      <w:bookmarkStart w:id="7" w:name="OLE_LINK34"/>
      <w:r w:rsidR="00E841AC">
        <w:rPr>
          <w:rFonts w:hint="eastAsia"/>
          <w:lang w:val="en-US" w:eastAsia="zh-CN"/>
        </w:rPr>
        <w:t>scenarios</w:t>
      </w:r>
      <w:bookmarkEnd w:id="6"/>
      <w:bookmarkEnd w:id="7"/>
      <w:r w:rsidR="00ED0964">
        <w:rPr>
          <w:rFonts w:hint="eastAsia"/>
          <w:lang w:val="en-US" w:eastAsia="zh-CN"/>
        </w:rPr>
        <w:t xml:space="preserve">, standalone </w:t>
      </w:r>
      <w:r w:rsidR="00D458EC">
        <w:rPr>
          <w:rFonts w:hint="eastAsia"/>
          <w:lang w:val="en-US" w:eastAsia="zh-CN"/>
        </w:rPr>
        <w:t xml:space="preserve">deployment </w:t>
      </w:r>
      <w:r w:rsidR="00ED0964">
        <w:rPr>
          <w:rFonts w:hint="eastAsia"/>
          <w:lang w:val="en-US" w:eastAsia="zh-CN"/>
        </w:rPr>
        <w:t xml:space="preserve">and </w:t>
      </w:r>
      <w:r w:rsidR="00ED0964">
        <w:rPr>
          <w:lang w:val="en-US" w:eastAsia="zh-CN"/>
        </w:rPr>
        <w:t>collocated</w:t>
      </w:r>
      <w:r w:rsidR="00ED0964">
        <w:rPr>
          <w:rFonts w:hint="eastAsia"/>
          <w:lang w:val="en-US" w:eastAsia="zh-CN"/>
        </w:rPr>
        <w:t xml:space="preserve"> deployment, </w:t>
      </w:r>
      <w:r w:rsidR="00420126">
        <w:rPr>
          <w:rFonts w:hint="eastAsia"/>
          <w:lang w:val="en-US" w:eastAsia="zh-CN"/>
        </w:rPr>
        <w:t xml:space="preserve">and several </w:t>
      </w:r>
      <w:r w:rsidR="001004F2">
        <w:rPr>
          <w:rFonts w:hint="eastAsia"/>
          <w:lang w:val="en-US" w:eastAsia="zh-CN"/>
        </w:rPr>
        <w:t xml:space="preserve">detailed scenarios </w:t>
      </w:r>
      <w:r w:rsidR="00E841AC">
        <w:rPr>
          <w:rFonts w:hint="eastAsia"/>
          <w:lang w:val="en-US" w:eastAsia="zh-CN"/>
        </w:rPr>
        <w:t>have been accepted by most companies</w:t>
      </w:r>
      <w:r w:rsidR="00E5305E">
        <w:rPr>
          <w:rFonts w:hint="eastAsia"/>
          <w:lang w:val="en-US" w:eastAsia="zh-CN"/>
        </w:rPr>
        <w:t xml:space="preserve"> in the email discussion after the RAN2#81 meeting. </w:t>
      </w:r>
      <w:r w:rsidR="00311BE8">
        <w:rPr>
          <w:rFonts w:hint="eastAsia"/>
          <w:lang w:val="en-US" w:eastAsia="zh-CN"/>
        </w:rPr>
        <w:t xml:space="preserve">The </w:t>
      </w:r>
      <w:r w:rsidR="00EC17C0">
        <w:rPr>
          <w:rFonts w:hint="eastAsia"/>
          <w:lang w:val="en-US" w:eastAsia="zh-CN"/>
        </w:rPr>
        <w:t>CN already support</w:t>
      </w:r>
      <w:r w:rsidR="004C5724">
        <w:rPr>
          <w:rFonts w:hint="eastAsia"/>
          <w:lang w:val="en-US" w:eastAsia="zh-CN"/>
        </w:rPr>
        <w:t>s</w:t>
      </w:r>
      <w:r w:rsidR="00CC6D66">
        <w:rPr>
          <w:rFonts w:hint="eastAsia"/>
          <w:lang w:val="en-US" w:eastAsia="zh-CN"/>
        </w:rPr>
        <w:t xml:space="preserve"> some solutions fo</w:t>
      </w:r>
      <w:r w:rsidR="00257B45">
        <w:rPr>
          <w:rFonts w:hint="eastAsia"/>
          <w:lang w:val="en-US" w:eastAsia="zh-CN"/>
        </w:rPr>
        <w:t>r interworking between 3GPP and WLAN</w:t>
      </w:r>
      <w:r w:rsidR="008E093B">
        <w:rPr>
          <w:rFonts w:hint="eastAsia"/>
          <w:lang w:val="en-US" w:eastAsia="zh-CN"/>
        </w:rPr>
        <w:t>. F</w:t>
      </w:r>
      <w:r w:rsidR="00A75CC8">
        <w:rPr>
          <w:rFonts w:hint="eastAsia"/>
          <w:lang w:val="en-US" w:eastAsia="zh-CN"/>
        </w:rPr>
        <w:t xml:space="preserve">or example ANDSF could </w:t>
      </w:r>
      <w:r w:rsidR="00144E41">
        <w:rPr>
          <w:rFonts w:hint="eastAsia"/>
          <w:lang w:val="en-US" w:eastAsia="zh-CN"/>
        </w:rPr>
        <w:t>provide U</w:t>
      </w:r>
      <w:r w:rsidR="00C946C6">
        <w:rPr>
          <w:rFonts w:hint="eastAsia"/>
          <w:lang w:val="en-US" w:eastAsia="zh-CN"/>
        </w:rPr>
        <w:t>E</w:t>
      </w:r>
      <w:r w:rsidR="00D36337">
        <w:rPr>
          <w:rFonts w:hint="eastAsia"/>
          <w:lang w:val="en-US" w:eastAsia="zh-CN"/>
        </w:rPr>
        <w:t>:</w:t>
      </w:r>
      <w:r w:rsidR="00C946C6">
        <w:rPr>
          <w:rFonts w:hint="eastAsia"/>
          <w:lang w:val="en-US" w:eastAsia="zh-CN"/>
        </w:rPr>
        <w:t xml:space="preserve"> Inter-system mobility policy</w:t>
      </w:r>
      <w:r w:rsidR="00C946C6">
        <w:rPr>
          <w:rFonts w:hint="eastAsia"/>
          <w:lang w:val="en-US" w:eastAsia="zh-CN"/>
        </w:rPr>
        <w:t>、</w:t>
      </w:r>
      <w:r w:rsidR="00D36337">
        <w:t>Access network discovery information</w:t>
      </w:r>
      <w:r w:rsidR="008E093B">
        <w:rPr>
          <w:rFonts w:hint="eastAsia"/>
          <w:lang w:eastAsia="zh-CN"/>
        </w:rPr>
        <w:t xml:space="preserve"> and </w:t>
      </w:r>
      <w:r w:rsidR="00D36337">
        <w:t>Inter-System Routing Policy</w:t>
      </w:r>
      <w:r w:rsidR="00D46CA5">
        <w:rPr>
          <w:rFonts w:hint="eastAsia"/>
          <w:lang w:eastAsia="zh-CN"/>
        </w:rPr>
        <w:t>.</w:t>
      </w:r>
      <w:r w:rsidR="008E093B">
        <w:rPr>
          <w:rFonts w:hint="eastAsia"/>
          <w:lang w:eastAsia="zh-CN"/>
        </w:rPr>
        <w:t xml:space="preserve"> </w:t>
      </w:r>
      <w:r w:rsidR="00D46CA5">
        <w:rPr>
          <w:lang w:eastAsia="zh-CN"/>
        </w:rPr>
        <w:t>Based</w:t>
      </w:r>
      <w:r w:rsidR="008E093B">
        <w:rPr>
          <w:rFonts w:hint="eastAsia"/>
          <w:lang w:eastAsia="zh-CN"/>
        </w:rPr>
        <w:t xml:space="preserve"> on </w:t>
      </w:r>
      <w:r w:rsidR="0047123C">
        <w:rPr>
          <w:rFonts w:hint="eastAsia"/>
          <w:lang w:eastAsia="zh-CN"/>
        </w:rPr>
        <w:t>these</w:t>
      </w:r>
      <w:r w:rsidR="008E093B">
        <w:rPr>
          <w:rFonts w:hint="eastAsia"/>
          <w:lang w:eastAsia="zh-CN"/>
        </w:rPr>
        <w:t xml:space="preserve"> </w:t>
      </w:r>
      <w:proofErr w:type="spellStart"/>
      <w:r w:rsidR="00C062D3">
        <w:rPr>
          <w:lang w:eastAsia="zh-CN"/>
        </w:rPr>
        <w:t>info</w:t>
      </w:r>
      <w:r w:rsidR="00C062D3">
        <w:rPr>
          <w:rFonts w:hint="eastAsia"/>
          <w:lang w:eastAsia="zh-CN"/>
        </w:rPr>
        <w:t>rmation</w:t>
      </w:r>
      <w:r w:rsidR="00F33D8C">
        <w:rPr>
          <w:rFonts w:hint="eastAsia"/>
          <w:lang w:eastAsia="zh-CN"/>
        </w:rPr>
        <w:t>s</w:t>
      </w:r>
      <w:proofErr w:type="spellEnd"/>
      <w:r w:rsidR="00C418FB">
        <w:rPr>
          <w:rFonts w:hint="eastAsia"/>
          <w:lang w:eastAsia="zh-CN"/>
        </w:rPr>
        <w:t xml:space="preserve"> and </w:t>
      </w:r>
      <w:proofErr w:type="spellStart"/>
      <w:r w:rsidR="00C418FB">
        <w:rPr>
          <w:rFonts w:hint="eastAsia"/>
          <w:lang w:eastAsia="zh-CN"/>
        </w:rPr>
        <w:t>UE</w:t>
      </w:r>
      <w:r w:rsidR="00C418FB">
        <w:rPr>
          <w:lang w:eastAsia="zh-CN"/>
        </w:rPr>
        <w:t>’</w:t>
      </w:r>
      <w:r w:rsidR="00C418FB">
        <w:rPr>
          <w:rFonts w:hint="eastAsia"/>
          <w:lang w:eastAsia="zh-CN"/>
        </w:rPr>
        <w:t>s</w:t>
      </w:r>
      <w:proofErr w:type="spellEnd"/>
      <w:r w:rsidR="00C418FB">
        <w:rPr>
          <w:rFonts w:hint="eastAsia"/>
          <w:lang w:eastAsia="zh-CN"/>
        </w:rPr>
        <w:t xml:space="preserve"> local policy</w:t>
      </w:r>
      <w:r w:rsidR="00C062D3">
        <w:rPr>
          <w:rFonts w:hint="eastAsia"/>
          <w:lang w:eastAsia="zh-CN"/>
        </w:rPr>
        <w:t xml:space="preserve">, UE could </w:t>
      </w:r>
      <w:r w:rsidR="00D46CA5">
        <w:rPr>
          <w:lang w:eastAsia="zh-CN"/>
        </w:rPr>
        <w:t>decide</w:t>
      </w:r>
      <w:r w:rsidR="00C062D3">
        <w:rPr>
          <w:rFonts w:hint="eastAsia"/>
          <w:lang w:eastAsia="zh-CN"/>
        </w:rPr>
        <w:t xml:space="preserve"> whether </w:t>
      </w:r>
      <w:r w:rsidR="00F33D8C">
        <w:rPr>
          <w:rFonts w:hint="eastAsia"/>
          <w:lang w:eastAsia="zh-CN"/>
        </w:rPr>
        <w:t xml:space="preserve">to </w:t>
      </w:r>
      <w:r w:rsidR="00C062D3">
        <w:rPr>
          <w:rFonts w:hint="eastAsia"/>
          <w:lang w:eastAsia="zh-CN"/>
        </w:rPr>
        <w:t>access to the non-3gpp network</w:t>
      </w:r>
      <w:r w:rsidR="000C7BFC">
        <w:rPr>
          <w:rFonts w:hint="eastAsia"/>
          <w:lang w:eastAsia="zh-CN"/>
        </w:rPr>
        <w:t xml:space="preserve"> </w:t>
      </w:r>
      <w:r w:rsidR="00C062D3">
        <w:rPr>
          <w:rFonts w:hint="eastAsia"/>
          <w:lang w:eastAsia="zh-CN"/>
        </w:rPr>
        <w:t>and whether</w:t>
      </w:r>
      <w:r w:rsidR="00B06087">
        <w:rPr>
          <w:rFonts w:hint="eastAsia"/>
          <w:lang w:eastAsia="zh-CN"/>
        </w:rPr>
        <w:t xml:space="preserve"> to</w:t>
      </w:r>
      <w:r w:rsidR="00C062D3">
        <w:rPr>
          <w:rFonts w:hint="eastAsia"/>
          <w:lang w:eastAsia="zh-CN"/>
        </w:rPr>
        <w:t xml:space="preserve"> offload the </w:t>
      </w:r>
      <w:r w:rsidR="00C27EA1">
        <w:rPr>
          <w:rFonts w:hint="eastAsia"/>
          <w:lang w:eastAsia="zh-CN"/>
        </w:rPr>
        <w:t>some</w:t>
      </w:r>
      <w:r w:rsidR="00C062D3">
        <w:rPr>
          <w:rFonts w:hint="eastAsia"/>
          <w:lang w:eastAsia="zh-CN"/>
        </w:rPr>
        <w:t xml:space="preserve"> or all the IP flows to the </w:t>
      </w:r>
      <w:r w:rsidR="00C347C9">
        <w:rPr>
          <w:rFonts w:hint="eastAsia"/>
          <w:lang w:eastAsia="zh-CN"/>
        </w:rPr>
        <w:t>non-3gpp network.</w:t>
      </w:r>
      <w:r w:rsidR="00695EAF">
        <w:rPr>
          <w:rFonts w:hint="eastAsia"/>
          <w:lang w:eastAsia="zh-CN"/>
        </w:rPr>
        <w:t xml:space="preserve"> Since</w:t>
      </w:r>
      <w:r w:rsidR="00D80950">
        <w:rPr>
          <w:rFonts w:hint="eastAsia"/>
          <w:lang w:eastAsia="zh-CN"/>
        </w:rPr>
        <w:t xml:space="preserve"> UE have little </w:t>
      </w:r>
      <w:r w:rsidR="00082BC7">
        <w:rPr>
          <w:rFonts w:hint="eastAsia"/>
          <w:lang w:eastAsia="zh-CN"/>
        </w:rPr>
        <w:t xml:space="preserve">3gpp </w:t>
      </w:r>
      <w:r w:rsidR="00D80950">
        <w:rPr>
          <w:rFonts w:hint="eastAsia"/>
          <w:lang w:eastAsia="zh-CN"/>
        </w:rPr>
        <w:t xml:space="preserve">network </w:t>
      </w:r>
      <w:r w:rsidR="00D80950">
        <w:rPr>
          <w:lang w:eastAsia="zh-CN"/>
        </w:rPr>
        <w:t>information</w:t>
      </w:r>
      <w:r w:rsidR="00D80950">
        <w:rPr>
          <w:rFonts w:hint="eastAsia"/>
          <w:lang w:eastAsia="zh-CN"/>
        </w:rPr>
        <w:t xml:space="preserve">, the decision UE made may not be </w:t>
      </w:r>
      <w:r w:rsidR="00D80950">
        <w:rPr>
          <w:lang w:eastAsia="zh-CN"/>
        </w:rPr>
        <w:t>appropriate</w:t>
      </w:r>
      <w:r w:rsidR="00D80950">
        <w:rPr>
          <w:rFonts w:hint="eastAsia"/>
          <w:lang w:eastAsia="zh-CN"/>
        </w:rPr>
        <w:t>.</w:t>
      </w:r>
      <w:r w:rsidR="00224C2D">
        <w:rPr>
          <w:rFonts w:hint="eastAsia"/>
          <w:lang w:eastAsia="zh-CN"/>
        </w:rPr>
        <w:t xml:space="preserve"> We give some potential solutions regarding to the load balancing between 3gpp and WLAN, </w:t>
      </w:r>
      <w:r w:rsidR="00974387">
        <w:rPr>
          <w:rFonts w:hint="eastAsia"/>
          <w:lang w:eastAsia="zh-CN"/>
        </w:rPr>
        <w:t xml:space="preserve">the AP selection is also </w:t>
      </w:r>
      <w:r w:rsidR="00224C2D">
        <w:rPr>
          <w:rFonts w:hint="eastAsia"/>
          <w:lang w:eastAsia="zh-CN"/>
        </w:rPr>
        <w:t>include</w:t>
      </w:r>
      <w:r w:rsidR="00974387">
        <w:rPr>
          <w:rFonts w:hint="eastAsia"/>
          <w:lang w:eastAsia="zh-CN"/>
        </w:rPr>
        <w:t>d in the offload de</w:t>
      </w:r>
      <w:r w:rsidR="007A3F46">
        <w:rPr>
          <w:rFonts w:hint="eastAsia"/>
          <w:lang w:eastAsia="zh-CN"/>
        </w:rPr>
        <w:t>cision</w:t>
      </w:r>
      <w:r w:rsidR="00974387">
        <w:rPr>
          <w:rFonts w:hint="eastAsia"/>
          <w:lang w:eastAsia="zh-CN"/>
        </w:rPr>
        <w:t>.</w:t>
      </w:r>
    </w:p>
    <w:p w:rsidR="00C7364C" w:rsidRDefault="00091FE2" w:rsidP="00147B9A">
      <w:pPr>
        <w:pStyle w:val="2"/>
        <w:numPr>
          <w:ilvl w:val="1"/>
          <w:numId w:val="1"/>
        </w:numPr>
        <w:overflowPunct/>
        <w:autoSpaceDE/>
        <w:autoSpaceDN/>
        <w:adjustRightInd/>
        <w:spacing w:before="240" w:after="60"/>
        <w:textAlignment w:val="auto"/>
        <w:rPr>
          <w:lang w:val="en-US" w:eastAsia="zh-CN"/>
        </w:rPr>
      </w:pPr>
      <w:r>
        <w:rPr>
          <w:rFonts w:hint="eastAsia"/>
          <w:lang w:val="en-US" w:eastAsia="zh-CN"/>
        </w:rPr>
        <w:t>Potential solutions</w:t>
      </w:r>
    </w:p>
    <w:p w:rsidR="009775D7" w:rsidRPr="00F53B77" w:rsidRDefault="009775D7" w:rsidP="009434B7">
      <w:pPr>
        <w:rPr>
          <w:u w:val="single"/>
          <w:lang w:val="en-US" w:eastAsia="zh-CN"/>
        </w:rPr>
      </w:pPr>
      <w:r w:rsidRPr="00F53B77">
        <w:rPr>
          <w:rFonts w:hint="eastAsia"/>
          <w:u w:val="single"/>
          <w:lang w:val="en-US" w:eastAsia="zh-CN"/>
        </w:rPr>
        <w:t xml:space="preserve">UE makes the offload </w:t>
      </w:r>
      <w:r w:rsidRPr="00F53B77">
        <w:rPr>
          <w:u w:val="single"/>
          <w:lang w:val="en-US" w:eastAsia="zh-CN"/>
        </w:rPr>
        <w:t>decision</w:t>
      </w:r>
    </w:p>
    <w:bookmarkStart w:id="8" w:name="OLE_LINK55"/>
    <w:bookmarkStart w:id="9" w:name="OLE_LINK56"/>
    <w:p w:rsidR="003D04D9" w:rsidRDefault="00AA38D5" w:rsidP="00AE624C">
      <w:pPr>
        <w:jc w:val="center"/>
        <w:rPr>
          <w:lang w:eastAsia="zh-CN"/>
        </w:rPr>
      </w:pPr>
      <w:r>
        <w:object w:dxaOrig="4925" w:dyaOrig="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4pt;height:132.5pt" o:ole="">
            <v:imagedata r:id="rId8" o:title=""/>
          </v:shape>
          <o:OLEObject Type="Embed" ProgID="Visio.Drawing.11" ShapeID="_x0000_i1026" DrawAspect="Content" ObjectID="_1426507010" r:id="rId9"/>
        </w:object>
      </w:r>
      <w:bookmarkEnd w:id="8"/>
      <w:bookmarkEnd w:id="9"/>
    </w:p>
    <w:p w:rsidR="00D52ED0" w:rsidRDefault="00946699" w:rsidP="00AE624C">
      <w:pPr>
        <w:jc w:val="center"/>
        <w:rPr>
          <w:lang w:val="en-US" w:eastAsia="zh-CN"/>
        </w:rPr>
      </w:pPr>
      <w:r>
        <w:rPr>
          <w:rFonts w:hint="eastAsia"/>
          <w:lang w:eastAsia="zh-CN"/>
        </w:rPr>
        <w:t>Figure 1</w:t>
      </w:r>
    </w:p>
    <w:p w:rsidR="0027454F" w:rsidRDefault="00FD6EB1" w:rsidP="00274BA2">
      <w:pPr>
        <w:rPr>
          <w:lang w:eastAsia="zh-CN"/>
        </w:rPr>
      </w:pPr>
      <w:r>
        <w:rPr>
          <w:rFonts w:hint="eastAsia"/>
          <w:lang w:val="en-US" w:eastAsia="zh-CN"/>
        </w:rPr>
        <w:t xml:space="preserve">Since UE could </w:t>
      </w:r>
      <w:r w:rsidR="007708A4">
        <w:rPr>
          <w:rFonts w:hint="eastAsia"/>
          <w:lang w:val="en-US" w:eastAsia="zh-CN"/>
        </w:rPr>
        <w:t xml:space="preserve">get ISMP info, Access network discovery info and ISRP info from ANDSF, also UE </w:t>
      </w:r>
      <w:r w:rsidR="00E21D59">
        <w:rPr>
          <w:rFonts w:hint="eastAsia"/>
          <w:lang w:val="en-US" w:eastAsia="zh-CN"/>
        </w:rPr>
        <w:t>could</w:t>
      </w:r>
      <w:r w:rsidR="007708A4">
        <w:rPr>
          <w:rFonts w:hint="eastAsia"/>
          <w:lang w:val="en-US" w:eastAsia="zh-CN"/>
        </w:rPr>
        <w:t xml:space="preserve"> get WLAN load informa</w:t>
      </w:r>
      <w:r w:rsidR="001E7694">
        <w:rPr>
          <w:rFonts w:hint="eastAsia"/>
          <w:lang w:val="en-US" w:eastAsia="zh-CN"/>
        </w:rPr>
        <w:t>tion in</w:t>
      </w:r>
      <w:r w:rsidR="007708A4">
        <w:rPr>
          <w:rFonts w:hint="eastAsia"/>
          <w:lang w:val="en-US" w:eastAsia="zh-CN"/>
        </w:rPr>
        <w:t xml:space="preserve"> the Beacon/</w:t>
      </w:r>
      <w:r w:rsidR="003916AB">
        <w:rPr>
          <w:rFonts w:hint="eastAsia"/>
          <w:lang w:eastAsia="ko-KR"/>
        </w:rPr>
        <w:t>Probe Response</w:t>
      </w:r>
      <w:r w:rsidR="00A35A94">
        <w:rPr>
          <w:rFonts w:hint="eastAsia"/>
          <w:lang w:eastAsia="zh-CN"/>
        </w:rPr>
        <w:t xml:space="preserve"> </w:t>
      </w:r>
      <w:r w:rsidR="00F07361">
        <w:rPr>
          <w:lang w:eastAsia="zh-CN"/>
        </w:rPr>
        <w:t>messages [</w:t>
      </w:r>
      <w:r w:rsidR="00E1160E">
        <w:rPr>
          <w:rFonts w:hint="eastAsia"/>
          <w:lang w:eastAsia="zh-CN"/>
        </w:rPr>
        <w:t>1</w:t>
      </w:r>
      <w:r w:rsidR="00A35A94">
        <w:rPr>
          <w:rFonts w:hint="eastAsia"/>
          <w:lang w:eastAsia="zh-CN"/>
        </w:rPr>
        <w:t>]</w:t>
      </w:r>
      <w:r w:rsidR="00A8634C">
        <w:rPr>
          <w:rFonts w:hint="eastAsia"/>
          <w:lang w:eastAsia="zh-CN"/>
        </w:rPr>
        <w:t xml:space="preserve"> and the AP backhaul load and speed </w:t>
      </w:r>
      <w:r w:rsidR="00E21D59">
        <w:rPr>
          <w:rFonts w:hint="eastAsia"/>
          <w:lang w:eastAsia="zh-CN"/>
        </w:rPr>
        <w:t xml:space="preserve">info </w:t>
      </w:r>
      <w:r w:rsidR="002D09BC">
        <w:rPr>
          <w:rFonts w:hint="eastAsia"/>
          <w:lang w:eastAsia="zh-CN"/>
        </w:rPr>
        <w:t xml:space="preserve">in the Hotspot </w:t>
      </w:r>
      <w:r w:rsidR="002D09BC">
        <w:rPr>
          <w:rFonts w:hint="eastAsia"/>
          <w:lang w:eastAsia="zh-CN"/>
        </w:rPr>
        <w:lastRenderedPageBreak/>
        <w:t xml:space="preserve">2.0 </w:t>
      </w:r>
      <w:bookmarkStart w:id="10" w:name="OLE_LINK3"/>
      <w:bookmarkStart w:id="11" w:name="OLE_LINK4"/>
      <w:r w:rsidR="002D09BC">
        <w:rPr>
          <w:rFonts w:hint="eastAsia"/>
          <w:lang w:eastAsia="zh-CN"/>
        </w:rPr>
        <w:t>ANQP</w:t>
      </w:r>
      <w:bookmarkEnd w:id="10"/>
      <w:bookmarkEnd w:id="11"/>
      <w:r w:rsidR="002D09BC">
        <w:rPr>
          <w:rFonts w:hint="eastAsia"/>
          <w:lang w:eastAsia="zh-CN"/>
        </w:rPr>
        <w:t xml:space="preserve"> Elements</w:t>
      </w:r>
      <w:r w:rsidR="00F07361">
        <w:rPr>
          <w:rFonts w:hint="eastAsia"/>
          <w:lang w:eastAsia="zh-CN"/>
        </w:rPr>
        <w:t xml:space="preserve"> </w:t>
      </w:r>
      <w:r w:rsidR="00832147">
        <w:rPr>
          <w:rFonts w:hint="eastAsia"/>
          <w:lang w:eastAsia="zh-CN"/>
        </w:rPr>
        <w:t>[</w:t>
      </w:r>
      <w:r w:rsidR="00CA5DBF">
        <w:rPr>
          <w:rFonts w:hint="eastAsia"/>
          <w:lang w:eastAsia="zh-CN"/>
        </w:rPr>
        <w:t>2</w:t>
      </w:r>
      <w:r w:rsidR="00832147">
        <w:rPr>
          <w:rFonts w:hint="eastAsia"/>
          <w:lang w:eastAsia="zh-CN"/>
        </w:rPr>
        <w:t>]</w:t>
      </w:r>
      <w:r w:rsidR="006E78F5">
        <w:rPr>
          <w:rFonts w:hint="eastAsia"/>
          <w:lang w:eastAsia="zh-CN"/>
        </w:rPr>
        <w:t xml:space="preserve">, if UE could be aware of the load info about the 3gpp serving cell, the decision UE made would be </w:t>
      </w:r>
      <w:r w:rsidR="0049457D">
        <w:rPr>
          <w:rFonts w:hint="eastAsia"/>
          <w:lang w:eastAsia="zh-CN"/>
        </w:rPr>
        <w:t>more appropriate.</w:t>
      </w:r>
      <w:r w:rsidR="005672B9">
        <w:rPr>
          <w:rFonts w:hint="eastAsia"/>
          <w:lang w:eastAsia="zh-CN"/>
        </w:rPr>
        <w:t xml:space="preserve"> </w:t>
      </w:r>
    </w:p>
    <w:p w:rsidR="00274BA2" w:rsidRDefault="00B81F85" w:rsidP="00274BA2">
      <w:pPr>
        <w:rPr>
          <w:lang w:eastAsia="zh-CN"/>
        </w:rPr>
      </w:pPr>
      <w:r>
        <w:rPr>
          <w:rFonts w:hint="eastAsia"/>
          <w:lang w:eastAsia="zh-CN"/>
        </w:rPr>
        <w:t xml:space="preserve">As showed in Figure 1, </w:t>
      </w:r>
      <w:r w:rsidR="00E90E9C">
        <w:rPr>
          <w:rFonts w:hint="eastAsia"/>
          <w:lang w:eastAsia="zh-CN"/>
        </w:rPr>
        <w:t>the in</w:t>
      </w:r>
      <w:r w:rsidR="00197EE2">
        <w:rPr>
          <w:rFonts w:hint="eastAsia"/>
          <w:lang w:eastAsia="zh-CN"/>
        </w:rPr>
        <w:t xml:space="preserve">fo exchange procedure between UE and ANDSF remains the same. The 3gpp </w:t>
      </w:r>
      <w:r w:rsidR="00D42CDA">
        <w:rPr>
          <w:rFonts w:hint="eastAsia"/>
          <w:lang w:eastAsia="zh-CN"/>
        </w:rPr>
        <w:t>RAN</w:t>
      </w:r>
      <w:r w:rsidR="00197EE2">
        <w:rPr>
          <w:rFonts w:hint="eastAsia"/>
          <w:lang w:eastAsia="zh-CN"/>
        </w:rPr>
        <w:t xml:space="preserve"> </w:t>
      </w:r>
      <w:r w:rsidR="00D42CDA">
        <w:rPr>
          <w:lang w:eastAsia="zh-CN"/>
        </w:rPr>
        <w:t>network</w:t>
      </w:r>
      <w:r w:rsidR="00D42CDA">
        <w:rPr>
          <w:rFonts w:hint="eastAsia"/>
          <w:lang w:eastAsia="zh-CN"/>
        </w:rPr>
        <w:t xml:space="preserve"> </w:t>
      </w:r>
      <w:r w:rsidR="00197EE2">
        <w:rPr>
          <w:rFonts w:hint="eastAsia"/>
          <w:lang w:eastAsia="zh-CN"/>
        </w:rPr>
        <w:t>element could broadcast the load information periodically</w:t>
      </w:r>
      <w:r w:rsidR="007811C4">
        <w:rPr>
          <w:rFonts w:hint="eastAsia"/>
          <w:lang w:eastAsia="zh-CN"/>
        </w:rPr>
        <w:t>. O</w:t>
      </w:r>
      <w:r w:rsidR="00197EE2">
        <w:rPr>
          <w:rFonts w:hint="eastAsia"/>
          <w:lang w:eastAsia="zh-CN"/>
        </w:rPr>
        <w:t xml:space="preserve">r the UE could request the load information </w:t>
      </w:r>
      <w:r w:rsidR="00822E61">
        <w:rPr>
          <w:rFonts w:hint="eastAsia"/>
          <w:lang w:eastAsia="zh-CN"/>
        </w:rPr>
        <w:t xml:space="preserve">from the 3gpp </w:t>
      </w:r>
      <w:r w:rsidR="00E06B69">
        <w:rPr>
          <w:rFonts w:hint="eastAsia"/>
          <w:lang w:eastAsia="zh-CN"/>
        </w:rPr>
        <w:t>RAN</w:t>
      </w:r>
      <w:r w:rsidR="00400BFA">
        <w:rPr>
          <w:rFonts w:hint="eastAsia"/>
          <w:lang w:eastAsia="zh-CN"/>
        </w:rPr>
        <w:t xml:space="preserve"> when it needs.</w:t>
      </w:r>
      <w:r w:rsidR="007811C4">
        <w:rPr>
          <w:rFonts w:hint="eastAsia"/>
          <w:lang w:eastAsia="zh-CN"/>
        </w:rPr>
        <w:t xml:space="preserve"> After UE </w:t>
      </w:r>
      <w:r w:rsidR="00E6061F">
        <w:rPr>
          <w:rFonts w:hint="eastAsia"/>
          <w:lang w:eastAsia="zh-CN"/>
        </w:rPr>
        <w:t xml:space="preserve">passively or actively </w:t>
      </w:r>
      <w:r w:rsidR="002B3C37">
        <w:rPr>
          <w:rFonts w:hint="eastAsia"/>
          <w:lang w:eastAsia="zh-CN"/>
        </w:rPr>
        <w:t>achieve</w:t>
      </w:r>
      <w:r w:rsidR="001B31D6">
        <w:rPr>
          <w:rFonts w:hint="eastAsia"/>
          <w:lang w:eastAsia="zh-CN"/>
        </w:rPr>
        <w:t xml:space="preserve"> the load info about 3gpp </w:t>
      </w:r>
      <w:r w:rsidR="00D86A01">
        <w:rPr>
          <w:rFonts w:hint="eastAsia"/>
          <w:lang w:eastAsia="zh-CN"/>
        </w:rPr>
        <w:t>RAN</w:t>
      </w:r>
      <w:r w:rsidR="007811C4">
        <w:rPr>
          <w:rFonts w:hint="eastAsia"/>
          <w:lang w:eastAsia="zh-CN"/>
        </w:rPr>
        <w:t>, it</w:t>
      </w:r>
      <w:r w:rsidR="007334BE">
        <w:rPr>
          <w:rFonts w:hint="eastAsia"/>
          <w:lang w:eastAsia="zh-CN"/>
        </w:rPr>
        <w:t xml:space="preserve"> </w:t>
      </w:r>
      <w:r w:rsidR="007811C4">
        <w:rPr>
          <w:rFonts w:hint="eastAsia"/>
          <w:lang w:eastAsia="zh-CN"/>
        </w:rPr>
        <w:t xml:space="preserve">could make the </w:t>
      </w:r>
      <w:r w:rsidR="007811C4">
        <w:rPr>
          <w:lang w:eastAsia="zh-CN"/>
        </w:rPr>
        <w:t>final</w:t>
      </w:r>
      <w:r w:rsidR="007811C4">
        <w:rPr>
          <w:rFonts w:hint="eastAsia"/>
          <w:lang w:eastAsia="zh-CN"/>
        </w:rPr>
        <w:t xml:space="preserve"> decision</w:t>
      </w:r>
      <w:r w:rsidR="004A70D0">
        <w:rPr>
          <w:rFonts w:hint="eastAsia"/>
          <w:lang w:eastAsia="zh-CN"/>
        </w:rPr>
        <w:t xml:space="preserve"> whether to </w:t>
      </w:r>
      <w:r w:rsidR="004A70D0">
        <w:rPr>
          <w:lang w:eastAsia="zh-CN"/>
        </w:rPr>
        <w:t>offload to the WLAN net</w:t>
      </w:r>
      <w:r w:rsidR="004C473F">
        <w:rPr>
          <w:lang w:eastAsia="zh-CN"/>
        </w:rPr>
        <w:t>work and use which AP to access</w:t>
      </w:r>
      <w:r w:rsidR="007811C4">
        <w:rPr>
          <w:rFonts w:hint="eastAsia"/>
          <w:lang w:eastAsia="zh-CN"/>
        </w:rPr>
        <w:t xml:space="preserve">. </w:t>
      </w:r>
      <w:r w:rsidR="009810C0">
        <w:rPr>
          <w:lang w:eastAsia="zh-CN"/>
        </w:rPr>
        <w:t>This method has</w:t>
      </w:r>
      <w:r w:rsidR="004B2D24">
        <w:rPr>
          <w:rFonts w:hint="eastAsia"/>
          <w:lang w:eastAsia="zh-CN"/>
        </w:rPr>
        <w:t xml:space="preserve"> least impacts on the 3gpp </w:t>
      </w:r>
      <w:r w:rsidR="004B2D24">
        <w:rPr>
          <w:lang w:eastAsia="zh-CN"/>
        </w:rPr>
        <w:t>specifications</w:t>
      </w:r>
      <w:r w:rsidR="004B2D24">
        <w:rPr>
          <w:rFonts w:hint="eastAsia"/>
          <w:lang w:eastAsia="zh-CN"/>
        </w:rPr>
        <w:t>.</w:t>
      </w:r>
      <w:r w:rsidR="003B7617">
        <w:rPr>
          <w:rFonts w:hint="eastAsia"/>
          <w:lang w:eastAsia="zh-CN"/>
        </w:rPr>
        <w:t xml:space="preserve"> However, if the ANDSF is absent, the UE may not be aware of nearby WLAN and waste the resource.</w:t>
      </w:r>
      <w:r w:rsidR="007B526A">
        <w:rPr>
          <w:rFonts w:hint="eastAsia"/>
          <w:lang w:eastAsia="zh-CN"/>
        </w:rPr>
        <w:t xml:space="preserve"> </w:t>
      </w:r>
      <w:r w:rsidR="00F877EB">
        <w:rPr>
          <w:rFonts w:hint="eastAsia"/>
          <w:lang w:eastAsia="zh-CN"/>
        </w:rPr>
        <w:t xml:space="preserve">Therefore, </w:t>
      </w:r>
      <w:r w:rsidR="00D86A01">
        <w:rPr>
          <w:rFonts w:hint="eastAsia"/>
          <w:lang w:eastAsia="zh-CN"/>
        </w:rPr>
        <w:t xml:space="preserve">3gpp </w:t>
      </w:r>
      <w:r w:rsidR="00F877EB">
        <w:rPr>
          <w:rFonts w:hint="eastAsia"/>
          <w:lang w:eastAsia="zh-CN"/>
        </w:rPr>
        <w:t xml:space="preserve">RAN should </w:t>
      </w:r>
      <w:r w:rsidR="00147F21">
        <w:rPr>
          <w:rFonts w:hint="eastAsia"/>
          <w:lang w:eastAsia="zh-CN"/>
        </w:rPr>
        <w:t xml:space="preserve">active more in the </w:t>
      </w:r>
      <w:r w:rsidR="0021214E">
        <w:rPr>
          <w:rFonts w:hint="eastAsia"/>
          <w:lang w:eastAsia="zh-CN"/>
        </w:rPr>
        <w:t xml:space="preserve">3gpp and WLAN </w:t>
      </w:r>
      <w:proofErr w:type="spellStart"/>
      <w:r w:rsidR="0021214E">
        <w:rPr>
          <w:rFonts w:hint="eastAsia"/>
          <w:lang w:eastAsia="zh-CN"/>
        </w:rPr>
        <w:t>interworking</w:t>
      </w:r>
      <w:proofErr w:type="spellEnd"/>
      <w:r w:rsidR="0021214E">
        <w:rPr>
          <w:rFonts w:hint="eastAsia"/>
          <w:lang w:eastAsia="zh-CN"/>
        </w:rPr>
        <w:t xml:space="preserve">, not just provide UE the load </w:t>
      </w:r>
      <w:r w:rsidR="0021214E">
        <w:rPr>
          <w:lang w:eastAsia="zh-CN"/>
        </w:rPr>
        <w:t>information</w:t>
      </w:r>
      <w:r w:rsidR="0021214E">
        <w:rPr>
          <w:rFonts w:hint="eastAsia"/>
          <w:lang w:eastAsia="zh-CN"/>
        </w:rPr>
        <w:t xml:space="preserve"> of the 3gpp </w:t>
      </w:r>
      <w:r w:rsidR="00D86A01">
        <w:rPr>
          <w:rFonts w:hint="eastAsia"/>
          <w:lang w:eastAsia="zh-CN"/>
        </w:rPr>
        <w:t>RAN</w:t>
      </w:r>
      <w:r w:rsidR="0021214E">
        <w:rPr>
          <w:rFonts w:hint="eastAsia"/>
          <w:lang w:eastAsia="zh-CN"/>
        </w:rPr>
        <w:t>.</w:t>
      </w:r>
    </w:p>
    <w:p w:rsidR="00D90E43" w:rsidRPr="00A079A4" w:rsidRDefault="00724C69" w:rsidP="00274BA2">
      <w:pPr>
        <w:rPr>
          <w:b/>
          <w:lang w:eastAsia="zh-CN"/>
        </w:rPr>
      </w:pPr>
      <w:bookmarkStart w:id="12" w:name="OLE_LINK65"/>
      <w:bookmarkStart w:id="13" w:name="OLE_LINK66"/>
      <w:bookmarkStart w:id="14" w:name="OLE_LINK23"/>
      <w:bookmarkStart w:id="15" w:name="OLE_LINK24"/>
      <w:bookmarkStart w:id="16" w:name="OLE_LINK26"/>
      <w:r>
        <w:rPr>
          <w:rFonts w:hint="eastAsia"/>
          <w:b/>
          <w:lang w:eastAsia="zh-CN"/>
        </w:rPr>
        <w:t>Observation 1</w:t>
      </w:r>
      <w:r w:rsidR="0073446A" w:rsidRPr="00A079A4">
        <w:rPr>
          <w:rFonts w:hint="eastAsia"/>
          <w:b/>
          <w:lang w:eastAsia="zh-CN"/>
        </w:rPr>
        <w:t xml:space="preserve">: </w:t>
      </w:r>
      <w:bookmarkStart w:id="17" w:name="OLE_LINK21"/>
      <w:bookmarkStart w:id="18" w:name="OLE_LINK22"/>
      <w:bookmarkStart w:id="19" w:name="OLE_LINK9"/>
      <w:bookmarkStart w:id="20" w:name="OLE_LINK10"/>
      <w:r w:rsidR="00CF597E">
        <w:rPr>
          <w:rFonts w:hint="eastAsia"/>
          <w:b/>
          <w:lang w:eastAsia="zh-CN"/>
        </w:rPr>
        <w:t>If the offload decision is made by UE,</w:t>
      </w:r>
      <w:bookmarkEnd w:id="17"/>
      <w:bookmarkEnd w:id="18"/>
      <w:r w:rsidR="00CF597E">
        <w:rPr>
          <w:rFonts w:hint="eastAsia"/>
          <w:b/>
          <w:lang w:eastAsia="zh-CN"/>
        </w:rPr>
        <w:t xml:space="preserve"> </w:t>
      </w:r>
      <w:r w:rsidR="00D86A01">
        <w:rPr>
          <w:rFonts w:hint="eastAsia"/>
          <w:b/>
          <w:lang w:eastAsia="zh-CN"/>
        </w:rPr>
        <w:t xml:space="preserve">3gpp </w:t>
      </w:r>
      <w:r w:rsidR="00282FE2">
        <w:rPr>
          <w:rFonts w:hint="eastAsia"/>
          <w:b/>
          <w:lang w:eastAsia="zh-CN"/>
        </w:rPr>
        <w:t>RAN should take more responsibility</w:t>
      </w:r>
      <w:r w:rsidR="005611CE">
        <w:rPr>
          <w:rFonts w:hint="eastAsia"/>
          <w:b/>
          <w:lang w:eastAsia="zh-CN"/>
        </w:rPr>
        <w:t xml:space="preserve"> </w:t>
      </w:r>
      <w:bookmarkStart w:id="21" w:name="OLE_LINK13"/>
      <w:bookmarkStart w:id="22" w:name="OLE_LINK14"/>
      <w:bookmarkStart w:id="23" w:name="OLE_LINK17"/>
      <w:r w:rsidR="008B46C5">
        <w:rPr>
          <w:rFonts w:hint="eastAsia"/>
          <w:b/>
          <w:lang w:eastAsia="zh-CN"/>
        </w:rPr>
        <w:t>besides</w:t>
      </w:r>
      <w:r w:rsidR="005611CE">
        <w:rPr>
          <w:rFonts w:hint="eastAsia"/>
          <w:b/>
          <w:lang w:eastAsia="zh-CN"/>
        </w:rPr>
        <w:t xml:space="preserve"> provide the 3gpp </w:t>
      </w:r>
      <w:r w:rsidR="002406DE">
        <w:rPr>
          <w:rFonts w:hint="eastAsia"/>
          <w:b/>
          <w:lang w:eastAsia="zh-CN"/>
        </w:rPr>
        <w:t>RAN</w:t>
      </w:r>
      <w:r w:rsidR="005611CE">
        <w:rPr>
          <w:rFonts w:hint="eastAsia"/>
          <w:b/>
          <w:lang w:eastAsia="zh-CN"/>
        </w:rPr>
        <w:t xml:space="preserve"> load info</w:t>
      </w:r>
      <w:r w:rsidR="00282FE2">
        <w:rPr>
          <w:rFonts w:hint="eastAsia"/>
          <w:b/>
          <w:lang w:eastAsia="zh-CN"/>
        </w:rPr>
        <w:t>.</w:t>
      </w:r>
      <w:bookmarkEnd w:id="12"/>
      <w:bookmarkEnd w:id="13"/>
      <w:bookmarkEnd w:id="16"/>
      <w:bookmarkEnd w:id="19"/>
      <w:bookmarkEnd w:id="20"/>
      <w:bookmarkEnd w:id="21"/>
      <w:bookmarkEnd w:id="22"/>
      <w:bookmarkEnd w:id="23"/>
    </w:p>
    <w:bookmarkEnd w:id="14"/>
    <w:bookmarkEnd w:id="15"/>
    <w:p w:rsidR="009810C0" w:rsidRDefault="0094484E" w:rsidP="00F556A0">
      <w:pPr>
        <w:jc w:val="center"/>
        <w:rPr>
          <w:lang w:eastAsia="zh-CN"/>
        </w:rPr>
      </w:pPr>
      <w:r>
        <w:object w:dxaOrig="4897" w:dyaOrig="3674">
          <v:shape id="_x0000_i1027" type="#_x0000_t75" style="width:245.4pt;height:183.75pt" o:ole="">
            <v:imagedata r:id="rId10" o:title=""/>
          </v:shape>
          <o:OLEObject Type="Embed" ProgID="Visio.Drawing.11" ShapeID="_x0000_i1027" DrawAspect="Content" ObjectID="_1426507011" r:id="rId11"/>
        </w:object>
      </w:r>
    </w:p>
    <w:p w:rsidR="00D2192A" w:rsidRDefault="00D2192A" w:rsidP="00F556A0">
      <w:pPr>
        <w:jc w:val="center"/>
        <w:rPr>
          <w:lang w:eastAsia="zh-CN"/>
        </w:rPr>
      </w:pPr>
      <w:r>
        <w:rPr>
          <w:rFonts w:hint="eastAsia"/>
          <w:lang w:eastAsia="zh-CN"/>
        </w:rPr>
        <w:t>Figure 2</w:t>
      </w:r>
    </w:p>
    <w:p w:rsidR="00D42996" w:rsidRDefault="00FC4248" w:rsidP="0001457E">
      <w:pPr>
        <w:rPr>
          <w:lang w:eastAsia="zh-CN"/>
        </w:rPr>
      </w:pPr>
      <w:bookmarkStart w:id="24" w:name="OLE_LINK5"/>
      <w:bookmarkStart w:id="25" w:name="OLE_LINK6"/>
      <w:r>
        <w:rPr>
          <w:rFonts w:hint="eastAsia"/>
          <w:lang w:eastAsia="zh-CN"/>
        </w:rPr>
        <w:t xml:space="preserve">We can assume that at least the 3gpp </w:t>
      </w:r>
      <w:r w:rsidR="002406DE">
        <w:rPr>
          <w:rFonts w:hint="eastAsia"/>
          <w:lang w:eastAsia="zh-CN"/>
        </w:rPr>
        <w:t>RAN</w:t>
      </w:r>
      <w:r>
        <w:rPr>
          <w:rFonts w:hint="eastAsia"/>
          <w:lang w:eastAsia="zh-CN"/>
        </w:rPr>
        <w:t xml:space="preserve"> could get the attribute information </w:t>
      </w:r>
      <w:r w:rsidR="00111A7C">
        <w:rPr>
          <w:rFonts w:hint="eastAsia"/>
          <w:lang w:eastAsia="zh-CN"/>
        </w:rPr>
        <w:t>of</w:t>
      </w:r>
      <w:r>
        <w:rPr>
          <w:rFonts w:hint="eastAsia"/>
          <w:lang w:eastAsia="zh-CN"/>
        </w:rPr>
        <w:t xml:space="preserve"> the operator controlled WLAN, such as location</w:t>
      </w:r>
      <w:r w:rsidR="007F7E8B">
        <w:rPr>
          <w:rFonts w:hint="eastAsia"/>
          <w:lang w:eastAsia="zh-CN"/>
        </w:rPr>
        <w:t xml:space="preserve">, </w:t>
      </w:r>
      <w:proofErr w:type="spellStart"/>
      <w:r w:rsidR="007F7E8B">
        <w:rPr>
          <w:rFonts w:hint="eastAsia"/>
          <w:lang w:eastAsia="zh-CN"/>
        </w:rPr>
        <w:t>serurity</w:t>
      </w:r>
      <w:proofErr w:type="spellEnd"/>
      <w:r>
        <w:rPr>
          <w:rFonts w:hint="eastAsia"/>
          <w:lang w:eastAsia="zh-CN"/>
        </w:rPr>
        <w:t xml:space="preserve"> </w:t>
      </w:r>
      <w:r w:rsidR="007F7E8B">
        <w:rPr>
          <w:rFonts w:hint="eastAsia"/>
          <w:lang w:eastAsia="zh-CN"/>
        </w:rPr>
        <w:t xml:space="preserve">and </w:t>
      </w:r>
      <w:r>
        <w:rPr>
          <w:rFonts w:hint="eastAsia"/>
          <w:lang w:eastAsia="zh-CN"/>
        </w:rPr>
        <w:t>SSID etc</w:t>
      </w:r>
      <w:r w:rsidR="00111A7C">
        <w:rPr>
          <w:rFonts w:hint="eastAsia"/>
          <w:lang w:eastAsia="zh-CN"/>
        </w:rPr>
        <w:t xml:space="preserve">, </w:t>
      </w:r>
      <w:r w:rsidR="00185F9B">
        <w:rPr>
          <w:rFonts w:hint="eastAsia"/>
          <w:lang w:eastAsia="zh-CN"/>
        </w:rPr>
        <w:t xml:space="preserve">from </w:t>
      </w:r>
      <w:r w:rsidR="00111A7C">
        <w:rPr>
          <w:rFonts w:hint="eastAsia"/>
          <w:lang w:eastAsia="zh-CN"/>
        </w:rPr>
        <w:t>the OAM</w:t>
      </w:r>
      <w:r w:rsidR="00A046A0">
        <w:rPr>
          <w:rFonts w:hint="eastAsia"/>
          <w:lang w:eastAsia="zh-CN"/>
        </w:rPr>
        <w:t xml:space="preserve">. </w:t>
      </w:r>
      <w:r w:rsidR="00615475">
        <w:rPr>
          <w:rFonts w:hint="eastAsia"/>
          <w:lang w:eastAsia="zh-CN"/>
        </w:rPr>
        <w:t xml:space="preserve">In current specifications, there is no interface between 3gpp </w:t>
      </w:r>
      <w:r w:rsidR="002406DE">
        <w:rPr>
          <w:rFonts w:hint="eastAsia"/>
          <w:lang w:eastAsia="zh-CN"/>
        </w:rPr>
        <w:t>RAN</w:t>
      </w:r>
      <w:r w:rsidR="00615475">
        <w:rPr>
          <w:rFonts w:hint="eastAsia"/>
          <w:lang w:eastAsia="zh-CN"/>
        </w:rPr>
        <w:t xml:space="preserve"> </w:t>
      </w:r>
      <w:r w:rsidR="002406DE">
        <w:rPr>
          <w:rFonts w:hint="eastAsia"/>
          <w:lang w:eastAsia="zh-CN"/>
        </w:rPr>
        <w:t>network element</w:t>
      </w:r>
      <w:r w:rsidR="00615475">
        <w:rPr>
          <w:rFonts w:hint="eastAsia"/>
          <w:lang w:eastAsia="zh-CN"/>
        </w:rPr>
        <w:t xml:space="preserve"> and ANDSF, </w:t>
      </w:r>
      <w:r w:rsidR="00E6130E">
        <w:rPr>
          <w:rFonts w:hint="eastAsia"/>
          <w:lang w:eastAsia="zh-CN"/>
        </w:rPr>
        <w:t xml:space="preserve">3gpp </w:t>
      </w:r>
      <w:r w:rsidR="003F64EC">
        <w:rPr>
          <w:rFonts w:hint="eastAsia"/>
          <w:lang w:eastAsia="zh-CN"/>
        </w:rPr>
        <w:t>RAN</w:t>
      </w:r>
      <w:r w:rsidR="00E6130E">
        <w:rPr>
          <w:rFonts w:hint="eastAsia"/>
          <w:lang w:eastAsia="zh-CN"/>
        </w:rPr>
        <w:t xml:space="preserve"> may get the </w:t>
      </w:r>
      <w:bookmarkStart w:id="26" w:name="OLE_LINK57"/>
      <w:bookmarkStart w:id="27" w:name="OLE_LINK58"/>
      <w:r w:rsidR="00E6130E">
        <w:rPr>
          <w:rFonts w:hint="eastAsia"/>
          <w:lang w:eastAsia="zh-CN"/>
        </w:rPr>
        <w:t xml:space="preserve">attribute </w:t>
      </w:r>
      <w:bookmarkEnd w:id="26"/>
      <w:bookmarkEnd w:id="27"/>
      <w:r w:rsidR="00E6130E">
        <w:rPr>
          <w:rFonts w:hint="eastAsia"/>
          <w:lang w:eastAsia="zh-CN"/>
        </w:rPr>
        <w:t>information of the operator controlled WLAN from the OAM</w:t>
      </w:r>
      <w:r w:rsidR="00372C52">
        <w:rPr>
          <w:rFonts w:hint="eastAsia"/>
          <w:lang w:eastAsia="zh-CN"/>
        </w:rPr>
        <w:t xml:space="preserve"> and co-located AP</w:t>
      </w:r>
      <w:r w:rsidR="000B230B">
        <w:rPr>
          <w:rFonts w:hint="eastAsia"/>
          <w:lang w:eastAsia="zh-CN"/>
        </w:rPr>
        <w:t>.</w:t>
      </w:r>
      <w:r w:rsidR="00E6130E">
        <w:rPr>
          <w:rFonts w:hint="eastAsia"/>
          <w:lang w:eastAsia="zh-CN"/>
        </w:rPr>
        <w:t xml:space="preserve"> </w:t>
      </w:r>
      <w:r w:rsidR="008D6D25">
        <w:rPr>
          <w:rFonts w:hint="eastAsia"/>
          <w:lang w:eastAsia="zh-CN"/>
        </w:rPr>
        <w:t xml:space="preserve">Then the 3gpp </w:t>
      </w:r>
      <w:r w:rsidR="003F64EC">
        <w:rPr>
          <w:rFonts w:hint="eastAsia"/>
          <w:lang w:eastAsia="zh-CN"/>
        </w:rPr>
        <w:t>RAN</w:t>
      </w:r>
      <w:r w:rsidR="008D6D25">
        <w:rPr>
          <w:rFonts w:hint="eastAsia"/>
          <w:lang w:eastAsia="zh-CN"/>
        </w:rPr>
        <w:t xml:space="preserve"> could indicate</w:t>
      </w:r>
      <w:r w:rsidR="00EE64EF">
        <w:rPr>
          <w:rFonts w:hint="eastAsia"/>
          <w:lang w:eastAsia="zh-CN"/>
        </w:rPr>
        <w:t xml:space="preserve"> the load </w:t>
      </w:r>
      <w:r w:rsidR="00EE64EF">
        <w:rPr>
          <w:lang w:eastAsia="zh-CN"/>
        </w:rPr>
        <w:t>information</w:t>
      </w:r>
      <w:r w:rsidR="00EE64EF">
        <w:rPr>
          <w:rFonts w:hint="eastAsia"/>
          <w:lang w:eastAsia="zh-CN"/>
        </w:rPr>
        <w:t xml:space="preserve"> of 3gpp </w:t>
      </w:r>
      <w:r w:rsidR="003F64EC">
        <w:rPr>
          <w:rFonts w:hint="eastAsia"/>
          <w:lang w:eastAsia="zh-CN"/>
        </w:rPr>
        <w:t>RAN</w:t>
      </w:r>
      <w:r w:rsidR="00EE64EF">
        <w:rPr>
          <w:rFonts w:hint="eastAsia"/>
          <w:lang w:eastAsia="zh-CN"/>
        </w:rPr>
        <w:t>,</w:t>
      </w:r>
      <w:r w:rsidR="008D6D25">
        <w:rPr>
          <w:rFonts w:hint="eastAsia"/>
          <w:lang w:eastAsia="zh-CN"/>
        </w:rPr>
        <w:t xml:space="preserve"> </w:t>
      </w:r>
      <w:r w:rsidR="001C6D1A">
        <w:rPr>
          <w:rFonts w:hint="eastAsia"/>
          <w:lang w:eastAsia="zh-CN"/>
        </w:rPr>
        <w:t xml:space="preserve">the useful </w:t>
      </w:r>
      <w:r w:rsidR="009C443F">
        <w:rPr>
          <w:lang w:eastAsia="zh-CN"/>
        </w:rPr>
        <w:t xml:space="preserve">attribute </w:t>
      </w:r>
      <w:r w:rsidR="008D6D25">
        <w:rPr>
          <w:rFonts w:hint="eastAsia"/>
          <w:lang w:eastAsia="zh-CN"/>
        </w:rPr>
        <w:t>information</w:t>
      </w:r>
      <w:r w:rsidR="007A7A10">
        <w:rPr>
          <w:rFonts w:hint="eastAsia"/>
          <w:lang w:eastAsia="zh-CN"/>
        </w:rPr>
        <w:t>, such as SSID etc,</w:t>
      </w:r>
      <w:r w:rsidR="008D6D25">
        <w:rPr>
          <w:rFonts w:hint="eastAsia"/>
          <w:lang w:eastAsia="zh-CN"/>
        </w:rPr>
        <w:t xml:space="preserve"> to the UE</w:t>
      </w:r>
      <w:r w:rsidR="001B747F">
        <w:rPr>
          <w:rFonts w:hint="eastAsia"/>
          <w:lang w:eastAsia="zh-CN"/>
        </w:rPr>
        <w:t xml:space="preserve"> along</w:t>
      </w:r>
      <w:r w:rsidR="00167F0C">
        <w:rPr>
          <w:rFonts w:hint="eastAsia"/>
          <w:lang w:eastAsia="zh-CN"/>
        </w:rPr>
        <w:t xml:space="preserve"> with some</w:t>
      </w:r>
      <w:r w:rsidR="001C6D1A">
        <w:rPr>
          <w:rFonts w:hint="eastAsia"/>
          <w:lang w:eastAsia="zh-CN"/>
        </w:rPr>
        <w:t xml:space="preserve"> policy info, such as </w:t>
      </w:r>
      <w:r w:rsidR="007A7A10">
        <w:rPr>
          <w:rFonts w:hint="eastAsia"/>
          <w:lang w:eastAsia="zh-CN"/>
        </w:rPr>
        <w:t>the priority</w:t>
      </w:r>
      <w:r w:rsidR="00167F0C">
        <w:rPr>
          <w:rFonts w:hint="eastAsia"/>
          <w:lang w:eastAsia="zh-CN"/>
        </w:rPr>
        <w:t xml:space="preserve"> </w:t>
      </w:r>
      <w:r w:rsidR="007A7A10">
        <w:rPr>
          <w:rFonts w:hint="eastAsia"/>
          <w:lang w:eastAsia="zh-CN"/>
        </w:rPr>
        <w:t xml:space="preserve">of the </w:t>
      </w:r>
      <w:proofErr w:type="spellStart"/>
      <w:r w:rsidR="007A7A10">
        <w:rPr>
          <w:rFonts w:hint="eastAsia"/>
          <w:lang w:eastAsia="zh-CN"/>
        </w:rPr>
        <w:t>WLANs</w:t>
      </w:r>
      <w:proofErr w:type="spellEnd"/>
      <w:r w:rsidR="007A7A10">
        <w:rPr>
          <w:rFonts w:hint="eastAsia"/>
          <w:lang w:eastAsia="zh-CN"/>
        </w:rPr>
        <w:t>.</w:t>
      </w:r>
      <w:r w:rsidR="00FE7813">
        <w:rPr>
          <w:rFonts w:hint="eastAsia"/>
          <w:lang w:eastAsia="zh-CN"/>
        </w:rPr>
        <w:t xml:space="preserve"> And UE could </w:t>
      </w:r>
      <w:bookmarkStart w:id="28" w:name="OLE_LINK15"/>
      <w:bookmarkStart w:id="29" w:name="OLE_LINK16"/>
      <w:r w:rsidR="00FE7813">
        <w:rPr>
          <w:rFonts w:hint="eastAsia"/>
          <w:lang w:eastAsia="zh-CN"/>
        </w:rPr>
        <w:t>decide whether</w:t>
      </w:r>
      <w:r w:rsidR="001B3CAE">
        <w:rPr>
          <w:rFonts w:hint="eastAsia"/>
          <w:lang w:eastAsia="zh-CN"/>
        </w:rPr>
        <w:t xml:space="preserve"> to offload to the WLAN network and </w:t>
      </w:r>
      <w:r w:rsidR="00E64F3C">
        <w:rPr>
          <w:rFonts w:hint="eastAsia"/>
          <w:lang w:eastAsia="zh-CN"/>
        </w:rPr>
        <w:t>use which AP to access</w:t>
      </w:r>
      <w:r w:rsidR="001B3CAE">
        <w:rPr>
          <w:rFonts w:hint="eastAsia"/>
          <w:lang w:eastAsia="zh-CN"/>
        </w:rPr>
        <w:t>.</w:t>
      </w:r>
      <w:bookmarkEnd w:id="28"/>
      <w:bookmarkEnd w:id="29"/>
      <w:r w:rsidR="00297EB0">
        <w:rPr>
          <w:rFonts w:hint="eastAsia"/>
          <w:lang w:eastAsia="zh-CN"/>
        </w:rPr>
        <w:t xml:space="preserve"> </w:t>
      </w:r>
      <w:bookmarkStart w:id="30" w:name="OLE_LINK59"/>
      <w:bookmarkStart w:id="31" w:name="OLE_LINK60"/>
      <w:r w:rsidR="00297EB0">
        <w:rPr>
          <w:rFonts w:hint="eastAsia"/>
          <w:lang w:eastAsia="zh-CN"/>
        </w:rPr>
        <w:t xml:space="preserve">This method </w:t>
      </w:r>
      <w:r w:rsidR="00E35635">
        <w:rPr>
          <w:rFonts w:hint="eastAsia"/>
          <w:lang w:eastAsia="zh-CN"/>
        </w:rPr>
        <w:t xml:space="preserve">would work without the </w:t>
      </w:r>
      <w:proofErr w:type="spellStart"/>
      <w:r w:rsidR="00C268A7">
        <w:rPr>
          <w:rFonts w:hint="eastAsia"/>
          <w:lang w:eastAsia="zh-CN"/>
        </w:rPr>
        <w:t>ANDSF</w:t>
      </w:r>
      <w:r w:rsidR="00C268A7">
        <w:rPr>
          <w:lang w:eastAsia="zh-CN"/>
        </w:rPr>
        <w:t>’</w:t>
      </w:r>
      <w:r w:rsidR="00C268A7">
        <w:rPr>
          <w:rFonts w:hint="eastAsia"/>
          <w:lang w:eastAsia="zh-CN"/>
        </w:rPr>
        <w:t>s</w:t>
      </w:r>
      <w:proofErr w:type="spellEnd"/>
      <w:r w:rsidR="00C268A7">
        <w:rPr>
          <w:rFonts w:hint="eastAsia"/>
          <w:lang w:eastAsia="zh-CN"/>
        </w:rPr>
        <w:t xml:space="preserve"> existing</w:t>
      </w:r>
      <w:r w:rsidR="00655257">
        <w:rPr>
          <w:rFonts w:hint="eastAsia"/>
          <w:lang w:eastAsia="zh-CN"/>
        </w:rPr>
        <w:t xml:space="preserve"> </w:t>
      </w:r>
      <w:r w:rsidR="00B07A0F">
        <w:rPr>
          <w:rFonts w:hint="eastAsia"/>
          <w:lang w:eastAsia="zh-CN"/>
        </w:rPr>
        <w:t>and has medium impact on the 3gpp specification.</w:t>
      </w:r>
      <w:bookmarkEnd w:id="30"/>
      <w:bookmarkEnd w:id="31"/>
      <w:r w:rsidR="004F4BB7">
        <w:rPr>
          <w:rFonts w:hint="eastAsia"/>
          <w:lang w:eastAsia="zh-CN"/>
        </w:rPr>
        <w:t xml:space="preserve"> B</w:t>
      </w:r>
      <w:r w:rsidR="002F120E">
        <w:rPr>
          <w:rFonts w:hint="eastAsia"/>
          <w:lang w:eastAsia="zh-CN"/>
        </w:rPr>
        <w:t xml:space="preserve">ut there is one problem </w:t>
      </w:r>
      <w:r w:rsidR="004F4BB7">
        <w:rPr>
          <w:rFonts w:hint="eastAsia"/>
          <w:lang w:eastAsia="zh-CN"/>
        </w:rPr>
        <w:t xml:space="preserve">that if the info </w:t>
      </w:r>
      <w:r w:rsidR="00624641">
        <w:rPr>
          <w:rFonts w:hint="eastAsia"/>
          <w:lang w:eastAsia="zh-CN"/>
        </w:rPr>
        <w:t>getting</w:t>
      </w:r>
      <w:r w:rsidR="004F4BB7">
        <w:rPr>
          <w:rFonts w:hint="eastAsia"/>
          <w:lang w:eastAsia="zh-CN"/>
        </w:rPr>
        <w:t xml:space="preserve"> from RAN is different from </w:t>
      </w:r>
      <w:r w:rsidR="002F120E">
        <w:rPr>
          <w:rFonts w:hint="eastAsia"/>
          <w:lang w:eastAsia="zh-CN"/>
        </w:rPr>
        <w:t xml:space="preserve">the info </w:t>
      </w:r>
      <w:r w:rsidR="004F4BB7">
        <w:rPr>
          <w:rFonts w:hint="eastAsia"/>
          <w:lang w:eastAsia="zh-CN"/>
        </w:rPr>
        <w:t>get</w:t>
      </w:r>
      <w:r w:rsidR="002F120E">
        <w:rPr>
          <w:rFonts w:hint="eastAsia"/>
          <w:lang w:eastAsia="zh-CN"/>
        </w:rPr>
        <w:t>ting</w:t>
      </w:r>
      <w:r w:rsidR="004F4BB7">
        <w:rPr>
          <w:rFonts w:hint="eastAsia"/>
          <w:lang w:eastAsia="zh-CN"/>
        </w:rPr>
        <w:t xml:space="preserve"> from ANDSF, it may cause confuse in UE.</w:t>
      </w:r>
      <w:r w:rsidR="0040691F">
        <w:rPr>
          <w:rFonts w:hint="eastAsia"/>
          <w:lang w:eastAsia="zh-CN"/>
        </w:rPr>
        <w:t xml:space="preserve"> The solution to the problem could be FFS.</w:t>
      </w:r>
    </w:p>
    <w:p w:rsidR="00F96935" w:rsidRDefault="001313F4" w:rsidP="0001457E">
      <w:pPr>
        <w:rPr>
          <w:lang w:eastAsia="zh-CN"/>
        </w:rPr>
      </w:pPr>
      <w:bookmarkStart w:id="32" w:name="OLE_LINK67"/>
      <w:bookmarkStart w:id="33" w:name="OLE_LINK68"/>
      <w:bookmarkStart w:id="34" w:name="OLE_LINK69"/>
      <w:bookmarkStart w:id="35" w:name="OLE_LINK27"/>
      <w:bookmarkStart w:id="36" w:name="OLE_LINK28"/>
      <w:bookmarkStart w:id="37" w:name="OLE_LINK39"/>
      <w:bookmarkStart w:id="38" w:name="OLE_LINK40"/>
      <w:r w:rsidRPr="001D318E">
        <w:rPr>
          <w:rFonts w:hint="eastAsia"/>
          <w:b/>
          <w:lang w:eastAsia="zh-CN"/>
        </w:rPr>
        <w:t xml:space="preserve">Proposal </w:t>
      </w:r>
      <w:r w:rsidR="007A4AC1">
        <w:rPr>
          <w:rFonts w:hint="eastAsia"/>
          <w:b/>
          <w:lang w:eastAsia="zh-CN"/>
        </w:rPr>
        <w:t>1</w:t>
      </w:r>
      <w:r w:rsidRPr="001D318E">
        <w:rPr>
          <w:rFonts w:hint="eastAsia"/>
          <w:b/>
          <w:lang w:eastAsia="zh-CN"/>
        </w:rPr>
        <w:t xml:space="preserve">: </w:t>
      </w:r>
      <w:r w:rsidR="00BC2E67">
        <w:rPr>
          <w:rFonts w:hint="eastAsia"/>
          <w:b/>
          <w:lang w:eastAsia="zh-CN"/>
        </w:rPr>
        <w:t xml:space="preserve">If the offload decision is made by UE, </w:t>
      </w:r>
      <w:r w:rsidRPr="00A079A4">
        <w:rPr>
          <w:rFonts w:hint="eastAsia"/>
          <w:b/>
          <w:lang w:eastAsia="zh-CN"/>
        </w:rPr>
        <w:t xml:space="preserve">3gpp </w:t>
      </w:r>
      <w:r w:rsidR="003F64EC">
        <w:rPr>
          <w:rFonts w:hint="eastAsia"/>
          <w:b/>
          <w:lang w:eastAsia="zh-CN"/>
        </w:rPr>
        <w:t>RAN</w:t>
      </w:r>
      <w:r w:rsidRPr="00A079A4">
        <w:rPr>
          <w:rFonts w:hint="eastAsia"/>
          <w:b/>
          <w:lang w:eastAsia="zh-CN"/>
        </w:rPr>
        <w:t xml:space="preserve"> could provide </w:t>
      </w:r>
      <w:r w:rsidR="00D024C1">
        <w:rPr>
          <w:rFonts w:hint="eastAsia"/>
          <w:b/>
          <w:lang w:eastAsia="zh-CN"/>
        </w:rPr>
        <w:t xml:space="preserve">load info of 3gpp </w:t>
      </w:r>
      <w:r w:rsidR="003F64EC">
        <w:rPr>
          <w:rFonts w:hint="eastAsia"/>
          <w:b/>
          <w:lang w:eastAsia="zh-CN"/>
        </w:rPr>
        <w:t>RAN</w:t>
      </w:r>
      <w:r w:rsidR="00D024C1">
        <w:rPr>
          <w:rFonts w:hint="eastAsia"/>
          <w:b/>
          <w:lang w:eastAsia="zh-CN"/>
        </w:rPr>
        <w:t>, useful attribute info of WLAN along with some policy info to the UE.</w:t>
      </w:r>
      <w:bookmarkEnd w:id="32"/>
      <w:bookmarkEnd w:id="33"/>
      <w:bookmarkEnd w:id="34"/>
      <w:bookmarkEnd w:id="37"/>
      <w:bookmarkEnd w:id="38"/>
    </w:p>
    <w:bookmarkEnd w:id="35"/>
    <w:bookmarkEnd w:id="36"/>
    <w:p w:rsidR="009775D7" w:rsidRPr="00F53B77" w:rsidRDefault="003D308B" w:rsidP="009434B7">
      <w:pPr>
        <w:rPr>
          <w:u w:val="single"/>
          <w:lang w:val="en-US" w:eastAsia="zh-CN"/>
        </w:rPr>
      </w:pPr>
      <w:r>
        <w:rPr>
          <w:rFonts w:hint="eastAsia"/>
          <w:u w:val="single"/>
          <w:lang w:val="en-US" w:eastAsia="zh-CN"/>
        </w:rPr>
        <w:t xml:space="preserve">3gpp </w:t>
      </w:r>
      <w:r w:rsidR="003F64EC">
        <w:rPr>
          <w:rFonts w:hint="eastAsia"/>
          <w:u w:val="single"/>
          <w:lang w:val="en-US" w:eastAsia="zh-CN"/>
        </w:rPr>
        <w:t>RAN</w:t>
      </w:r>
      <w:r w:rsidR="004968AA" w:rsidRPr="00F53B77">
        <w:rPr>
          <w:rFonts w:hint="eastAsia"/>
          <w:u w:val="single"/>
          <w:lang w:val="en-US" w:eastAsia="zh-CN"/>
        </w:rPr>
        <w:t xml:space="preserve"> makes the offload decision</w:t>
      </w:r>
      <w:bookmarkEnd w:id="24"/>
      <w:bookmarkEnd w:id="25"/>
    </w:p>
    <w:p w:rsidR="001A3D8A" w:rsidRDefault="00372C52" w:rsidP="001A3D8A">
      <w:pPr>
        <w:jc w:val="center"/>
        <w:rPr>
          <w:lang w:eastAsia="zh-CN"/>
        </w:rPr>
      </w:pPr>
      <w:r>
        <w:object w:dxaOrig="4550" w:dyaOrig="3195">
          <v:shape id="_x0000_i1025" type="#_x0000_t75" style="width:227.5pt;height:159.55pt" o:ole="">
            <v:imagedata r:id="rId12" o:title=""/>
          </v:shape>
          <o:OLEObject Type="Embed" ProgID="Visio.Drawing.11" ShapeID="_x0000_i1025" DrawAspect="Content" ObjectID="_1426507012" r:id="rId13"/>
        </w:object>
      </w:r>
    </w:p>
    <w:p w:rsidR="001A3D8A" w:rsidRDefault="001A3D8A" w:rsidP="001A3D8A">
      <w:pPr>
        <w:jc w:val="center"/>
        <w:rPr>
          <w:lang w:eastAsia="zh-CN"/>
        </w:rPr>
      </w:pPr>
      <w:r>
        <w:rPr>
          <w:rFonts w:hint="eastAsia"/>
          <w:lang w:eastAsia="zh-CN"/>
        </w:rPr>
        <w:t>Figure 3</w:t>
      </w:r>
    </w:p>
    <w:p w:rsidR="005843DA" w:rsidRDefault="00142091" w:rsidP="007C386D">
      <w:pPr>
        <w:rPr>
          <w:rFonts w:hint="eastAsia"/>
          <w:lang w:eastAsia="zh-CN"/>
        </w:rPr>
      </w:pPr>
      <w:bookmarkStart w:id="39" w:name="OLE_LINK19"/>
      <w:bookmarkStart w:id="40" w:name="OLE_LINK20"/>
      <w:r>
        <w:rPr>
          <w:rFonts w:hint="eastAsia"/>
          <w:lang w:eastAsia="zh-CN"/>
        </w:rPr>
        <w:t>In current CN solution, the MO in ANDSF is statically configured</w:t>
      </w:r>
      <w:r w:rsidR="003D308B">
        <w:rPr>
          <w:rFonts w:hint="eastAsia"/>
          <w:lang w:eastAsia="zh-CN"/>
        </w:rPr>
        <w:t>.</w:t>
      </w:r>
      <w:r w:rsidR="0056497C">
        <w:rPr>
          <w:rFonts w:hint="eastAsia"/>
          <w:lang w:eastAsia="zh-CN"/>
        </w:rPr>
        <w:t xml:space="preserve"> Due to </w:t>
      </w:r>
      <w:r w:rsidR="00BF59FF">
        <w:rPr>
          <w:rFonts w:hint="eastAsia"/>
          <w:lang w:eastAsia="zh-CN"/>
        </w:rPr>
        <w:t>the dynamic change of WLAN access network load condition</w:t>
      </w:r>
      <w:r w:rsidR="00A076C6">
        <w:rPr>
          <w:rFonts w:hint="eastAsia"/>
          <w:lang w:eastAsia="zh-CN"/>
        </w:rPr>
        <w:t>, it</w:t>
      </w:r>
      <w:r w:rsidR="00A076C6">
        <w:rPr>
          <w:lang w:eastAsia="zh-CN"/>
        </w:rPr>
        <w:t>’</w:t>
      </w:r>
      <w:r w:rsidR="00A076C6">
        <w:rPr>
          <w:rFonts w:hint="eastAsia"/>
          <w:lang w:eastAsia="zh-CN"/>
        </w:rPr>
        <w:t xml:space="preserve">s complex for the </w:t>
      </w:r>
      <w:r w:rsidR="00D41477">
        <w:rPr>
          <w:rFonts w:hint="eastAsia"/>
          <w:lang w:eastAsia="zh-CN"/>
        </w:rPr>
        <w:t>OAM</w:t>
      </w:r>
      <w:r w:rsidR="00A076C6">
        <w:rPr>
          <w:rFonts w:hint="eastAsia"/>
          <w:lang w:eastAsia="zh-CN"/>
        </w:rPr>
        <w:t xml:space="preserve"> to be aware of the WLAN load. </w:t>
      </w:r>
      <w:r w:rsidR="002937F6">
        <w:rPr>
          <w:rFonts w:hint="eastAsia"/>
          <w:lang w:eastAsia="zh-CN"/>
        </w:rPr>
        <w:t xml:space="preserve">In the standalone scenario, there is no </w:t>
      </w:r>
      <w:r w:rsidR="00A659FA">
        <w:rPr>
          <w:rFonts w:hint="eastAsia"/>
          <w:lang w:eastAsia="zh-CN"/>
        </w:rPr>
        <w:t>non-</w:t>
      </w:r>
      <w:bookmarkStart w:id="41" w:name="OLE_LINK31"/>
      <w:bookmarkStart w:id="42" w:name="OLE_LINK32"/>
      <w:proofErr w:type="spellStart"/>
      <w:r w:rsidR="00A659FA">
        <w:rPr>
          <w:rFonts w:hint="eastAsia"/>
          <w:lang w:eastAsia="zh-CN"/>
        </w:rPr>
        <w:t>standradized</w:t>
      </w:r>
      <w:bookmarkEnd w:id="41"/>
      <w:bookmarkEnd w:id="42"/>
      <w:proofErr w:type="spellEnd"/>
      <w:r w:rsidR="00A659FA">
        <w:rPr>
          <w:rFonts w:hint="eastAsia"/>
          <w:lang w:eastAsia="zh-CN"/>
        </w:rPr>
        <w:t xml:space="preserve"> interface between the 3gpp </w:t>
      </w:r>
      <w:r w:rsidR="003F64EC">
        <w:rPr>
          <w:rFonts w:hint="eastAsia"/>
          <w:lang w:eastAsia="zh-CN"/>
        </w:rPr>
        <w:t>RAN network</w:t>
      </w:r>
      <w:r w:rsidR="00A659FA">
        <w:rPr>
          <w:rFonts w:hint="eastAsia"/>
          <w:lang w:eastAsia="zh-CN"/>
        </w:rPr>
        <w:t xml:space="preserve"> element and the WLAN </w:t>
      </w:r>
      <w:proofErr w:type="gramStart"/>
      <w:r w:rsidR="00A659FA">
        <w:rPr>
          <w:rFonts w:hint="eastAsia"/>
          <w:lang w:eastAsia="zh-CN"/>
        </w:rPr>
        <w:t>AP</w:t>
      </w:r>
      <w:r w:rsidR="009002D3">
        <w:rPr>
          <w:rFonts w:hint="eastAsia"/>
          <w:lang w:eastAsia="zh-CN"/>
        </w:rPr>
        <w:t>,</w:t>
      </w:r>
      <w:proofErr w:type="gramEnd"/>
      <w:r w:rsidR="009002D3">
        <w:rPr>
          <w:rFonts w:hint="eastAsia"/>
          <w:lang w:eastAsia="zh-CN"/>
        </w:rPr>
        <w:t xml:space="preserve"> the 3gpp </w:t>
      </w:r>
      <w:r w:rsidR="003F64EC">
        <w:rPr>
          <w:rFonts w:hint="eastAsia"/>
          <w:lang w:eastAsia="zh-CN"/>
        </w:rPr>
        <w:t>RAN</w:t>
      </w:r>
      <w:r w:rsidR="009002D3">
        <w:rPr>
          <w:rFonts w:hint="eastAsia"/>
          <w:lang w:eastAsia="zh-CN"/>
        </w:rPr>
        <w:t xml:space="preserve"> would not know the </w:t>
      </w:r>
      <w:r w:rsidR="0002341E">
        <w:rPr>
          <w:rFonts w:hint="eastAsia"/>
          <w:lang w:eastAsia="zh-CN"/>
        </w:rPr>
        <w:t>real-time</w:t>
      </w:r>
      <w:r w:rsidR="009002D3">
        <w:rPr>
          <w:rFonts w:hint="eastAsia"/>
          <w:lang w:eastAsia="zh-CN"/>
        </w:rPr>
        <w:t xml:space="preserve"> WLAN load condition via </w:t>
      </w:r>
      <w:r w:rsidR="0052327E">
        <w:rPr>
          <w:rFonts w:hint="eastAsia"/>
          <w:lang w:eastAsia="zh-CN"/>
        </w:rPr>
        <w:t>OAM</w:t>
      </w:r>
      <w:r w:rsidR="002937F6">
        <w:rPr>
          <w:rFonts w:hint="eastAsia"/>
          <w:lang w:eastAsia="zh-CN"/>
        </w:rPr>
        <w:t xml:space="preserve"> or AP</w:t>
      </w:r>
      <w:r w:rsidR="0052327E">
        <w:rPr>
          <w:rFonts w:hint="eastAsia"/>
          <w:lang w:eastAsia="zh-CN"/>
        </w:rPr>
        <w:t>.</w:t>
      </w:r>
      <w:r w:rsidR="000B4BCB">
        <w:rPr>
          <w:rFonts w:hint="eastAsia"/>
          <w:lang w:eastAsia="zh-CN"/>
        </w:rPr>
        <w:t xml:space="preserve"> </w:t>
      </w:r>
      <w:r w:rsidR="00F94AA8">
        <w:rPr>
          <w:rFonts w:hint="eastAsia"/>
          <w:lang w:eastAsia="zh-CN"/>
        </w:rPr>
        <w:t xml:space="preserve">If the offload decision is made by 3gpp </w:t>
      </w:r>
      <w:r w:rsidR="003F64EC">
        <w:rPr>
          <w:rFonts w:hint="eastAsia"/>
          <w:lang w:eastAsia="zh-CN"/>
        </w:rPr>
        <w:t>RAN</w:t>
      </w:r>
      <w:r w:rsidR="00F94AA8">
        <w:rPr>
          <w:rFonts w:hint="eastAsia"/>
          <w:lang w:eastAsia="zh-CN"/>
        </w:rPr>
        <w:t>, t</w:t>
      </w:r>
      <w:r w:rsidR="009E4A44">
        <w:rPr>
          <w:rFonts w:hint="eastAsia"/>
          <w:lang w:eastAsia="zh-CN"/>
        </w:rPr>
        <w:t xml:space="preserve">he </w:t>
      </w:r>
      <w:r w:rsidR="00F94AA8">
        <w:rPr>
          <w:rFonts w:hint="eastAsia"/>
          <w:lang w:eastAsia="zh-CN"/>
        </w:rPr>
        <w:t xml:space="preserve">WLAN </w:t>
      </w:r>
      <w:r w:rsidR="009E4A44">
        <w:rPr>
          <w:rFonts w:hint="eastAsia"/>
          <w:lang w:eastAsia="zh-CN"/>
        </w:rPr>
        <w:t xml:space="preserve">load condition is necessary to the 3gpp </w:t>
      </w:r>
      <w:r w:rsidR="003F64EC">
        <w:rPr>
          <w:rFonts w:hint="eastAsia"/>
          <w:lang w:eastAsia="zh-CN"/>
        </w:rPr>
        <w:t>RAN</w:t>
      </w:r>
      <w:r w:rsidR="00F94AA8">
        <w:rPr>
          <w:rFonts w:hint="eastAsia"/>
          <w:lang w:eastAsia="zh-CN"/>
        </w:rPr>
        <w:t>.</w:t>
      </w:r>
      <w:r w:rsidR="009E4A44">
        <w:rPr>
          <w:rFonts w:hint="eastAsia"/>
          <w:lang w:eastAsia="zh-CN"/>
        </w:rPr>
        <w:t xml:space="preserve"> </w:t>
      </w:r>
      <w:r w:rsidR="00F94AA8">
        <w:rPr>
          <w:rFonts w:hint="eastAsia"/>
          <w:lang w:eastAsia="zh-CN"/>
        </w:rPr>
        <w:t>S</w:t>
      </w:r>
      <w:r w:rsidR="009E4A44">
        <w:rPr>
          <w:rFonts w:hint="eastAsia"/>
          <w:lang w:eastAsia="zh-CN"/>
        </w:rPr>
        <w:t>ince UE could get this information</w:t>
      </w:r>
      <w:r w:rsidR="007B3F65">
        <w:rPr>
          <w:rFonts w:hint="eastAsia"/>
          <w:lang w:eastAsia="zh-CN"/>
        </w:rPr>
        <w:t xml:space="preserve">, </w:t>
      </w:r>
      <w:r w:rsidR="009E4A44">
        <w:rPr>
          <w:rFonts w:hint="eastAsia"/>
          <w:lang w:eastAsia="zh-CN"/>
        </w:rPr>
        <w:t xml:space="preserve">it </w:t>
      </w:r>
      <w:r w:rsidR="007B3F65">
        <w:rPr>
          <w:rFonts w:hint="eastAsia"/>
          <w:lang w:eastAsia="zh-CN"/>
        </w:rPr>
        <w:t xml:space="preserve">is reasonable for UE to report the load condition to the 3gpp </w:t>
      </w:r>
      <w:r w:rsidR="003F64EC">
        <w:rPr>
          <w:rFonts w:hint="eastAsia"/>
          <w:lang w:eastAsia="zh-CN"/>
        </w:rPr>
        <w:t>RAN</w:t>
      </w:r>
      <w:r w:rsidR="002B59DC">
        <w:rPr>
          <w:rFonts w:hint="eastAsia"/>
          <w:lang w:eastAsia="zh-CN"/>
        </w:rPr>
        <w:t xml:space="preserve"> in the standalone scenario</w:t>
      </w:r>
      <w:r w:rsidR="009E4A44">
        <w:rPr>
          <w:rFonts w:hint="eastAsia"/>
          <w:lang w:eastAsia="zh-CN"/>
        </w:rPr>
        <w:t xml:space="preserve">. </w:t>
      </w:r>
      <w:r w:rsidR="00F72606">
        <w:rPr>
          <w:rFonts w:hint="eastAsia"/>
          <w:lang w:eastAsia="zh-CN"/>
        </w:rPr>
        <w:t xml:space="preserve">In the </w:t>
      </w:r>
      <w:r w:rsidR="009F6F94">
        <w:rPr>
          <w:rFonts w:hint="eastAsia"/>
          <w:lang w:eastAsia="zh-CN"/>
        </w:rPr>
        <w:t xml:space="preserve">co-located scenario, </w:t>
      </w:r>
      <w:r w:rsidR="00A250BB">
        <w:rPr>
          <w:rFonts w:hint="eastAsia"/>
          <w:lang w:eastAsia="zh-CN"/>
        </w:rPr>
        <w:t xml:space="preserve">the 3gpp </w:t>
      </w:r>
      <w:r w:rsidR="003F64EC">
        <w:rPr>
          <w:rFonts w:hint="eastAsia"/>
          <w:lang w:eastAsia="zh-CN"/>
        </w:rPr>
        <w:t>RAN</w:t>
      </w:r>
      <w:r w:rsidR="00A250BB">
        <w:rPr>
          <w:rFonts w:hint="eastAsia"/>
          <w:lang w:eastAsia="zh-CN"/>
        </w:rPr>
        <w:t xml:space="preserve"> could get the </w:t>
      </w:r>
      <w:r w:rsidR="005843DA">
        <w:rPr>
          <w:rFonts w:hint="eastAsia"/>
          <w:lang w:eastAsia="zh-CN"/>
        </w:rPr>
        <w:t xml:space="preserve">real-time </w:t>
      </w:r>
      <w:r w:rsidR="00A250BB">
        <w:rPr>
          <w:rFonts w:hint="eastAsia"/>
          <w:lang w:eastAsia="zh-CN"/>
        </w:rPr>
        <w:t xml:space="preserve">WLAN load info from the co-located AP. </w:t>
      </w:r>
      <w:r w:rsidR="00964B28">
        <w:rPr>
          <w:rFonts w:hint="eastAsia"/>
          <w:lang w:eastAsia="zh-CN"/>
        </w:rPr>
        <w:t>The signal quality of the WLAN access network</w:t>
      </w:r>
      <w:r w:rsidR="007A66CC">
        <w:rPr>
          <w:rFonts w:hint="eastAsia"/>
          <w:lang w:eastAsia="zh-CN"/>
        </w:rPr>
        <w:t>s</w:t>
      </w:r>
      <w:r w:rsidR="00964B28">
        <w:rPr>
          <w:rFonts w:hint="eastAsia"/>
          <w:lang w:eastAsia="zh-CN"/>
        </w:rPr>
        <w:t xml:space="preserve"> received in UE is another necessary factor for 3gpp </w:t>
      </w:r>
      <w:r w:rsidR="003F64EC">
        <w:rPr>
          <w:rFonts w:hint="eastAsia"/>
          <w:lang w:eastAsia="zh-CN"/>
        </w:rPr>
        <w:t>RAN</w:t>
      </w:r>
      <w:r w:rsidR="00964B28">
        <w:rPr>
          <w:rFonts w:hint="eastAsia"/>
          <w:lang w:eastAsia="zh-CN"/>
        </w:rPr>
        <w:t xml:space="preserve"> to make the offload decision. It should also be reported to the 3gpp </w:t>
      </w:r>
      <w:r w:rsidR="003F64EC">
        <w:rPr>
          <w:rFonts w:hint="eastAsia"/>
          <w:lang w:eastAsia="zh-CN"/>
        </w:rPr>
        <w:t>RAN</w:t>
      </w:r>
      <w:r w:rsidR="005843DA">
        <w:rPr>
          <w:rFonts w:hint="eastAsia"/>
          <w:lang w:eastAsia="zh-CN"/>
        </w:rPr>
        <w:t>.</w:t>
      </w:r>
    </w:p>
    <w:p w:rsidR="0095685D" w:rsidRDefault="007A66CC" w:rsidP="007C386D">
      <w:pPr>
        <w:rPr>
          <w:lang w:eastAsia="zh-CN"/>
        </w:rPr>
      </w:pPr>
      <w:r>
        <w:rPr>
          <w:rFonts w:hint="eastAsia"/>
          <w:lang w:eastAsia="zh-CN"/>
        </w:rPr>
        <w:t xml:space="preserve">Based on the WLAN attribute </w:t>
      </w:r>
      <w:r w:rsidR="00B33CE7">
        <w:rPr>
          <w:rFonts w:hint="eastAsia"/>
          <w:lang w:eastAsia="zh-CN"/>
        </w:rPr>
        <w:t xml:space="preserve">info </w:t>
      </w:r>
      <w:r w:rsidR="0019705B">
        <w:rPr>
          <w:rFonts w:hint="eastAsia"/>
          <w:lang w:eastAsia="zh-CN"/>
        </w:rPr>
        <w:t xml:space="preserve">3gpp </w:t>
      </w:r>
      <w:r w:rsidR="003F64EC">
        <w:rPr>
          <w:rFonts w:hint="eastAsia"/>
          <w:lang w:eastAsia="zh-CN"/>
        </w:rPr>
        <w:t>RAN</w:t>
      </w:r>
      <w:r w:rsidR="0019705B">
        <w:rPr>
          <w:rFonts w:hint="eastAsia"/>
          <w:lang w:eastAsia="zh-CN"/>
        </w:rPr>
        <w:t xml:space="preserve"> </w:t>
      </w:r>
      <w:r w:rsidR="00B33CE7">
        <w:rPr>
          <w:rFonts w:hint="eastAsia"/>
          <w:lang w:eastAsia="zh-CN"/>
        </w:rPr>
        <w:t xml:space="preserve">get from OAM and co-located AP, the WLAN load info and signal </w:t>
      </w:r>
      <w:proofErr w:type="spellStart"/>
      <w:r w:rsidR="00B33CE7">
        <w:rPr>
          <w:rFonts w:hint="eastAsia"/>
          <w:lang w:eastAsia="zh-CN"/>
        </w:rPr>
        <w:t>qulity</w:t>
      </w:r>
      <w:proofErr w:type="spellEnd"/>
      <w:r w:rsidR="00B33CE7">
        <w:rPr>
          <w:rFonts w:hint="eastAsia"/>
          <w:lang w:eastAsia="zh-CN"/>
        </w:rPr>
        <w:t xml:space="preserve"> of the WLAN access networks, 3gpp </w:t>
      </w:r>
      <w:r w:rsidR="003F64EC">
        <w:rPr>
          <w:rFonts w:hint="eastAsia"/>
          <w:lang w:eastAsia="zh-CN"/>
        </w:rPr>
        <w:t>RAN</w:t>
      </w:r>
      <w:r w:rsidR="00B33CE7">
        <w:rPr>
          <w:rFonts w:hint="eastAsia"/>
          <w:lang w:eastAsia="zh-CN"/>
        </w:rPr>
        <w:t xml:space="preserve"> could decide </w:t>
      </w:r>
      <w:r w:rsidR="008273D0">
        <w:rPr>
          <w:rFonts w:hint="eastAsia"/>
          <w:lang w:eastAsia="zh-CN"/>
        </w:rPr>
        <w:t>when and which AP UE should offload to</w:t>
      </w:r>
      <w:r w:rsidR="004E6BAD">
        <w:rPr>
          <w:rFonts w:hint="eastAsia"/>
          <w:lang w:eastAsia="zh-CN"/>
        </w:rPr>
        <w:t xml:space="preserve"> </w:t>
      </w:r>
      <w:r w:rsidR="005D7F68">
        <w:rPr>
          <w:rFonts w:hint="eastAsia"/>
          <w:lang w:eastAsia="zh-CN"/>
        </w:rPr>
        <w:t xml:space="preserve">then indicate the decision to UE </w:t>
      </w:r>
      <w:r w:rsidR="004E6BAD">
        <w:rPr>
          <w:rFonts w:hint="eastAsia"/>
          <w:lang w:eastAsia="zh-CN"/>
        </w:rPr>
        <w:t>as showed in Figure 3.</w:t>
      </w:r>
      <w:r w:rsidR="00E310B4">
        <w:rPr>
          <w:rFonts w:hint="eastAsia"/>
          <w:lang w:eastAsia="zh-CN"/>
        </w:rPr>
        <w:t xml:space="preserve"> </w:t>
      </w:r>
      <w:r w:rsidR="001C7EB8">
        <w:rPr>
          <w:lang w:eastAsia="zh-CN"/>
        </w:rPr>
        <w:t xml:space="preserve">This method would work without the </w:t>
      </w:r>
      <w:proofErr w:type="spellStart"/>
      <w:r w:rsidR="001C7EB8">
        <w:rPr>
          <w:lang w:eastAsia="zh-CN"/>
        </w:rPr>
        <w:t>ANDSF’s</w:t>
      </w:r>
      <w:proofErr w:type="spellEnd"/>
      <w:r w:rsidR="001C7EB8">
        <w:rPr>
          <w:lang w:eastAsia="zh-CN"/>
        </w:rPr>
        <w:t xml:space="preserve"> existing and has medium impact on the 3gpp specification.</w:t>
      </w:r>
      <w:r w:rsidR="001C7EB8" w:rsidDel="008273D0">
        <w:rPr>
          <w:rFonts w:hint="eastAsia"/>
          <w:lang w:eastAsia="zh-CN"/>
        </w:rPr>
        <w:t xml:space="preserve"> </w:t>
      </w:r>
      <w:r w:rsidR="00C95314">
        <w:rPr>
          <w:rFonts w:hint="eastAsia"/>
          <w:lang w:eastAsia="zh-CN"/>
        </w:rPr>
        <w:t>It should be noted that</w:t>
      </w:r>
      <w:r w:rsidR="00443645">
        <w:rPr>
          <w:rFonts w:hint="eastAsia"/>
          <w:lang w:eastAsia="zh-CN"/>
        </w:rPr>
        <w:t xml:space="preserve"> </w:t>
      </w:r>
      <w:bookmarkStart w:id="43" w:name="OLE_LINK63"/>
      <w:bookmarkStart w:id="44" w:name="OLE_LINK64"/>
      <w:r w:rsidR="00245DBB">
        <w:rPr>
          <w:rFonts w:hint="eastAsia"/>
          <w:lang w:eastAsia="zh-CN"/>
        </w:rPr>
        <w:t xml:space="preserve">the policy pre-configured in </w:t>
      </w:r>
      <w:r w:rsidR="005A2769">
        <w:rPr>
          <w:rFonts w:hint="eastAsia"/>
          <w:lang w:eastAsia="zh-CN"/>
        </w:rPr>
        <w:t xml:space="preserve">UE, the info and policy provide by ANDSF is ignored </w:t>
      </w:r>
      <w:r w:rsidR="005E548F">
        <w:rPr>
          <w:rFonts w:hint="eastAsia"/>
          <w:lang w:eastAsia="zh-CN"/>
        </w:rPr>
        <w:t xml:space="preserve">by the 3gpp </w:t>
      </w:r>
      <w:r w:rsidR="003F64EC">
        <w:rPr>
          <w:rFonts w:hint="eastAsia"/>
          <w:lang w:eastAsia="zh-CN"/>
        </w:rPr>
        <w:t>RAN</w:t>
      </w:r>
      <w:r w:rsidR="006671C3">
        <w:rPr>
          <w:rFonts w:hint="eastAsia"/>
          <w:lang w:eastAsia="zh-CN"/>
        </w:rPr>
        <w:t>, and the affect on CN</w:t>
      </w:r>
      <w:r w:rsidR="00632AFB">
        <w:rPr>
          <w:rFonts w:hint="eastAsia"/>
          <w:lang w:eastAsia="zh-CN"/>
        </w:rPr>
        <w:t xml:space="preserve"> and UE</w:t>
      </w:r>
      <w:r w:rsidR="006671C3">
        <w:rPr>
          <w:rFonts w:hint="eastAsia"/>
          <w:lang w:eastAsia="zh-CN"/>
        </w:rPr>
        <w:t xml:space="preserve"> </w:t>
      </w:r>
      <w:r w:rsidR="007E3B64">
        <w:rPr>
          <w:rFonts w:hint="eastAsia"/>
          <w:lang w:eastAsia="zh-CN"/>
        </w:rPr>
        <w:t>need to be</w:t>
      </w:r>
      <w:r w:rsidR="00347418">
        <w:rPr>
          <w:rFonts w:hint="eastAsia"/>
          <w:lang w:eastAsia="zh-CN"/>
        </w:rPr>
        <w:t xml:space="preserve"> </w:t>
      </w:r>
      <w:r w:rsidR="00591DF9">
        <w:rPr>
          <w:lang w:eastAsia="zh-CN"/>
        </w:rPr>
        <w:t>evaluate</w:t>
      </w:r>
      <w:bookmarkEnd w:id="43"/>
      <w:bookmarkEnd w:id="44"/>
      <w:r w:rsidR="007E3B64">
        <w:rPr>
          <w:rFonts w:hint="eastAsia"/>
          <w:lang w:eastAsia="zh-CN"/>
        </w:rPr>
        <w:t>d</w:t>
      </w:r>
      <w:r w:rsidR="00591DF9">
        <w:rPr>
          <w:rFonts w:hint="eastAsia"/>
          <w:lang w:eastAsia="zh-CN"/>
        </w:rPr>
        <w:t>.</w:t>
      </w:r>
    </w:p>
    <w:p w:rsidR="0056136A" w:rsidRPr="00063450" w:rsidRDefault="0056136A" w:rsidP="007C386D">
      <w:pPr>
        <w:rPr>
          <w:b/>
          <w:lang w:eastAsia="zh-CN"/>
        </w:rPr>
      </w:pPr>
      <w:bookmarkStart w:id="45" w:name="OLE_LINK70"/>
      <w:bookmarkStart w:id="46" w:name="OLE_LINK71"/>
      <w:bookmarkStart w:id="47" w:name="OLE_LINK72"/>
      <w:bookmarkStart w:id="48" w:name="OLE_LINK41"/>
      <w:bookmarkStart w:id="49" w:name="OLE_LINK42"/>
      <w:bookmarkStart w:id="50" w:name="OLE_LINK51"/>
      <w:r w:rsidRPr="00063450">
        <w:rPr>
          <w:rFonts w:hint="eastAsia"/>
          <w:b/>
          <w:lang w:eastAsia="zh-CN"/>
        </w:rPr>
        <w:t xml:space="preserve">Proposal </w:t>
      </w:r>
      <w:r w:rsidR="00983024">
        <w:rPr>
          <w:rFonts w:hint="eastAsia"/>
          <w:b/>
          <w:lang w:eastAsia="zh-CN"/>
        </w:rPr>
        <w:t>2</w:t>
      </w:r>
      <w:r w:rsidRPr="00063450">
        <w:rPr>
          <w:rFonts w:hint="eastAsia"/>
          <w:b/>
          <w:lang w:eastAsia="zh-CN"/>
        </w:rPr>
        <w:t xml:space="preserve">: </w:t>
      </w:r>
      <w:bookmarkStart w:id="51" w:name="OLE_LINK29"/>
      <w:bookmarkStart w:id="52" w:name="OLE_LINK30"/>
      <w:r w:rsidRPr="00063450">
        <w:rPr>
          <w:rFonts w:hint="eastAsia"/>
          <w:b/>
          <w:lang w:eastAsia="zh-CN"/>
        </w:rPr>
        <w:t xml:space="preserve">If the offload decision is made by 3gpp </w:t>
      </w:r>
      <w:r w:rsidR="003F64EC">
        <w:rPr>
          <w:rFonts w:hint="eastAsia"/>
          <w:b/>
          <w:lang w:eastAsia="zh-CN"/>
        </w:rPr>
        <w:t>RAN</w:t>
      </w:r>
      <w:r w:rsidR="00CF597E">
        <w:rPr>
          <w:rFonts w:hint="eastAsia"/>
          <w:b/>
          <w:lang w:eastAsia="zh-CN"/>
        </w:rPr>
        <w:t>,</w:t>
      </w:r>
      <w:r w:rsidR="00FA78DB" w:rsidRPr="00063450">
        <w:rPr>
          <w:rFonts w:hint="eastAsia"/>
          <w:b/>
          <w:lang w:eastAsia="zh-CN"/>
        </w:rPr>
        <w:t xml:space="preserve"> the </w:t>
      </w:r>
      <w:r w:rsidR="00FE653A">
        <w:rPr>
          <w:rFonts w:hint="eastAsia"/>
          <w:b/>
          <w:lang w:eastAsia="zh-CN"/>
        </w:rPr>
        <w:t>signal quality</w:t>
      </w:r>
      <w:r w:rsidR="00FA78DB" w:rsidRPr="00063450">
        <w:rPr>
          <w:rFonts w:hint="eastAsia"/>
          <w:b/>
          <w:lang w:eastAsia="zh-CN"/>
        </w:rPr>
        <w:t xml:space="preserve"> and load information</w:t>
      </w:r>
      <w:r w:rsidR="00FE653A">
        <w:rPr>
          <w:rFonts w:hint="eastAsia"/>
          <w:b/>
          <w:lang w:eastAsia="zh-CN"/>
        </w:rPr>
        <w:t xml:space="preserve"> of WLAN</w:t>
      </w:r>
      <w:r w:rsidR="00FA78DB" w:rsidRPr="00063450">
        <w:rPr>
          <w:rFonts w:hint="eastAsia"/>
          <w:b/>
          <w:lang w:eastAsia="zh-CN"/>
        </w:rPr>
        <w:t xml:space="preserve"> should be reported to the 3gpp </w:t>
      </w:r>
      <w:r w:rsidR="003F64EC">
        <w:rPr>
          <w:rFonts w:hint="eastAsia"/>
          <w:b/>
          <w:lang w:eastAsia="zh-CN"/>
        </w:rPr>
        <w:t>RAN</w:t>
      </w:r>
      <w:r w:rsidR="00047AFC">
        <w:rPr>
          <w:rFonts w:hint="eastAsia"/>
          <w:b/>
          <w:lang w:eastAsia="zh-CN"/>
        </w:rPr>
        <w:t xml:space="preserve"> in standalone scenario</w:t>
      </w:r>
      <w:r w:rsidR="00D14EBE">
        <w:rPr>
          <w:rFonts w:hint="eastAsia"/>
          <w:b/>
          <w:lang w:eastAsia="zh-CN"/>
        </w:rPr>
        <w:t xml:space="preserve">, the signal quality of WLAN should be reported to the 3gpp </w:t>
      </w:r>
      <w:r w:rsidR="003F64EC">
        <w:rPr>
          <w:rFonts w:hint="eastAsia"/>
          <w:b/>
          <w:lang w:eastAsia="zh-CN"/>
        </w:rPr>
        <w:t>RAN</w:t>
      </w:r>
      <w:r w:rsidR="00D14EBE">
        <w:rPr>
          <w:rFonts w:hint="eastAsia"/>
          <w:b/>
          <w:lang w:eastAsia="zh-CN"/>
        </w:rPr>
        <w:t xml:space="preserve"> in co-located scenario</w:t>
      </w:r>
      <w:r w:rsidR="00FA78DB" w:rsidRPr="00063450">
        <w:rPr>
          <w:rFonts w:hint="eastAsia"/>
          <w:b/>
          <w:lang w:eastAsia="zh-CN"/>
        </w:rPr>
        <w:t>.</w:t>
      </w:r>
      <w:bookmarkEnd w:id="39"/>
      <w:bookmarkEnd w:id="40"/>
      <w:bookmarkEnd w:id="48"/>
      <w:bookmarkEnd w:id="49"/>
      <w:bookmarkEnd w:id="50"/>
      <w:bookmarkEnd w:id="51"/>
      <w:bookmarkEnd w:id="52"/>
    </w:p>
    <w:p w:rsidR="00000A55" w:rsidRDefault="0067680A" w:rsidP="000A2A47">
      <w:pPr>
        <w:pStyle w:val="2"/>
        <w:numPr>
          <w:ilvl w:val="1"/>
          <w:numId w:val="1"/>
        </w:numPr>
        <w:overflowPunct/>
        <w:autoSpaceDE/>
        <w:autoSpaceDN/>
        <w:adjustRightInd/>
        <w:spacing w:before="240" w:after="60"/>
        <w:textAlignment w:val="auto"/>
        <w:rPr>
          <w:lang w:val="en-US" w:eastAsia="zh-CN"/>
        </w:rPr>
      </w:pPr>
      <w:bookmarkStart w:id="53" w:name="OLE_LINK47"/>
      <w:bookmarkStart w:id="54" w:name="OLE_LINK48"/>
      <w:bookmarkStart w:id="55" w:name="OLE_LINK7"/>
      <w:bookmarkStart w:id="56" w:name="OLE_LINK8"/>
      <w:bookmarkEnd w:id="45"/>
      <w:bookmarkEnd w:id="46"/>
      <w:bookmarkEnd w:id="47"/>
      <w:r>
        <w:rPr>
          <w:rFonts w:hint="eastAsia"/>
          <w:lang w:val="en-US" w:eastAsia="zh-CN"/>
        </w:rPr>
        <w:t>Pros and Cons</w:t>
      </w:r>
    </w:p>
    <w:p w:rsidR="00216C36" w:rsidRDefault="00B231AE" w:rsidP="008247B7">
      <w:pPr>
        <w:rPr>
          <w:lang w:val="en-US" w:eastAsia="zh-CN"/>
        </w:rPr>
      </w:pPr>
      <w:r>
        <w:rPr>
          <w:rFonts w:hint="eastAsia"/>
          <w:lang w:val="en-US" w:eastAsia="zh-CN"/>
        </w:rPr>
        <w:t xml:space="preserve">In section 2.1, several possible solutions have been </w:t>
      </w:r>
      <w:r w:rsidR="008C3A07">
        <w:rPr>
          <w:lang w:val="en-US" w:eastAsia="zh-CN"/>
        </w:rPr>
        <w:t>given</w:t>
      </w:r>
      <w:r w:rsidR="008C3A07">
        <w:rPr>
          <w:rFonts w:hint="eastAsia"/>
          <w:lang w:val="en-US" w:eastAsia="zh-CN"/>
        </w:rPr>
        <w:t xml:space="preserve"> and</w:t>
      </w:r>
      <w:r>
        <w:rPr>
          <w:rFonts w:hint="eastAsia"/>
          <w:lang w:val="en-US" w:eastAsia="zh-CN"/>
        </w:rPr>
        <w:t xml:space="preserve"> here we </w:t>
      </w:r>
      <w:r w:rsidR="00B01834">
        <w:rPr>
          <w:rFonts w:hint="eastAsia"/>
          <w:lang w:val="en-US" w:eastAsia="zh-CN"/>
        </w:rPr>
        <w:t xml:space="preserve">summarize </w:t>
      </w:r>
      <w:r>
        <w:rPr>
          <w:rFonts w:hint="eastAsia"/>
          <w:lang w:val="en-US" w:eastAsia="zh-CN"/>
        </w:rPr>
        <w:t xml:space="preserve">the pros and cons of </w:t>
      </w:r>
      <w:proofErr w:type="spellStart"/>
      <w:r>
        <w:rPr>
          <w:rFonts w:hint="eastAsia"/>
          <w:lang w:val="en-US" w:eastAsia="zh-CN"/>
        </w:rPr>
        <w:t>theses</w:t>
      </w:r>
      <w:proofErr w:type="spellEnd"/>
      <w:r>
        <w:rPr>
          <w:rFonts w:hint="eastAsia"/>
          <w:lang w:val="en-US" w:eastAsia="zh-CN"/>
        </w:rPr>
        <w:t xml:space="preserve"> solution</w:t>
      </w:r>
      <w:r w:rsidR="0057030F">
        <w:rPr>
          <w:rFonts w:hint="eastAsia"/>
          <w:lang w:val="en-US" w:eastAsia="zh-CN"/>
        </w:rPr>
        <w:t>s</w:t>
      </w:r>
      <w:r>
        <w:rPr>
          <w:rFonts w:hint="eastAsia"/>
          <w:lang w:val="en-US" w:eastAsia="zh-CN"/>
        </w:rPr>
        <w:t>.</w:t>
      </w:r>
      <w:r w:rsidR="00E00F2D">
        <w:rPr>
          <w:rFonts w:hint="eastAsia"/>
          <w:lang w:val="en-US" w:eastAsia="zh-CN"/>
        </w:rPr>
        <w:t xml:space="preserve"> </w:t>
      </w:r>
      <w:r w:rsidR="00605B78">
        <w:rPr>
          <w:rFonts w:hint="eastAsia"/>
          <w:lang w:val="en-US" w:eastAsia="zh-CN"/>
        </w:rPr>
        <w:t>Either it is UE make</w:t>
      </w:r>
      <w:r w:rsidR="00E26678">
        <w:rPr>
          <w:rFonts w:hint="eastAsia"/>
          <w:lang w:val="en-US" w:eastAsia="zh-CN"/>
        </w:rPr>
        <w:t xml:space="preserve"> the offload decision</w:t>
      </w:r>
      <w:r w:rsidR="00242767">
        <w:rPr>
          <w:rFonts w:hint="eastAsia"/>
          <w:lang w:val="en-US" w:eastAsia="zh-CN"/>
        </w:rPr>
        <w:t xml:space="preserve"> or 3gpp </w:t>
      </w:r>
      <w:r w:rsidR="003F64EC">
        <w:rPr>
          <w:rFonts w:hint="eastAsia"/>
          <w:lang w:val="en-US" w:eastAsia="zh-CN"/>
        </w:rPr>
        <w:t>RAN</w:t>
      </w:r>
      <w:r w:rsidR="00605B78">
        <w:rPr>
          <w:rFonts w:hint="eastAsia"/>
          <w:lang w:val="en-US" w:eastAsia="zh-CN"/>
        </w:rPr>
        <w:t xml:space="preserve"> make</w:t>
      </w:r>
      <w:r w:rsidR="00242767">
        <w:rPr>
          <w:rFonts w:hint="eastAsia"/>
          <w:lang w:val="en-US" w:eastAsia="zh-CN"/>
        </w:rPr>
        <w:t xml:space="preserve"> the offload decision, </w:t>
      </w:r>
      <w:r w:rsidR="00440C15">
        <w:rPr>
          <w:rFonts w:hint="eastAsia"/>
          <w:lang w:val="en-US" w:eastAsia="zh-CN"/>
        </w:rPr>
        <w:t>it should be guarantee that</w:t>
      </w:r>
      <w:r w:rsidR="00BA6735">
        <w:rPr>
          <w:rFonts w:hint="eastAsia"/>
          <w:lang w:val="en-US" w:eastAsia="zh-CN"/>
        </w:rPr>
        <w:t xml:space="preserve"> RAN solution should be work</w:t>
      </w:r>
      <w:r w:rsidR="00440C15">
        <w:rPr>
          <w:rFonts w:hint="eastAsia"/>
          <w:lang w:val="en-US" w:eastAsia="zh-CN"/>
        </w:rPr>
        <w:t xml:space="preserve"> </w:t>
      </w:r>
      <w:r w:rsidR="003822C7">
        <w:rPr>
          <w:rFonts w:hint="eastAsia"/>
          <w:lang w:val="en-US" w:eastAsia="zh-CN"/>
        </w:rPr>
        <w:t>with or without the ANDSF</w:t>
      </w:r>
      <w:r w:rsidR="003822C7">
        <w:rPr>
          <w:lang w:val="en-US" w:eastAsia="zh-CN"/>
        </w:rPr>
        <w:t>’</w:t>
      </w:r>
      <w:r w:rsidR="00BA6735">
        <w:rPr>
          <w:rFonts w:hint="eastAsia"/>
          <w:lang w:val="en-US" w:eastAsia="zh-CN"/>
        </w:rPr>
        <w:t>s existing</w:t>
      </w:r>
      <w:r w:rsidR="008509B0">
        <w:rPr>
          <w:rFonts w:hint="eastAsia"/>
          <w:lang w:val="en-US" w:eastAsia="zh-CN"/>
        </w:rPr>
        <w:t>.</w:t>
      </w:r>
      <w:r w:rsidR="004541D6">
        <w:rPr>
          <w:rFonts w:hint="eastAsia"/>
          <w:lang w:val="en-US" w:eastAsia="zh-CN"/>
        </w:rPr>
        <w:t xml:space="preserve"> </w:t>
      </w:r>
      <w:r w:rsidR="00686271">
        <w:rPr>
          <w:rFonts w:hint="eastAsia"/>
          <w:lang w:val="en-US" w:eastAsia="zh-CN"/>
        </w:rPr>
        <w:t>The two solution</w:t>
      </w:r>
      <w:r w:rsidR="001B3907">
        <w:rPr>
          <w:rFonts w:hint="eastAsia"/>
          <w:lang w:val="en-US" w:eastAsia="zh-CN"/>
        </w:rPr>
        <w:t>s</w:t>
      </w:r>
      <w:r w:rsidR="00686271">
        <w:rPr>
          <w:rFonts w:hint="eastAsia"/>
          <w:lang w:val="en-US" w:eastAsia="zh-CN"/>
        </w:rPr>
        <w:t xml:space="preserve"> both ha</w:t>
      </w:r>
      <w:r w:rsidR="001B3907">
        <w:rPr>
          <w:rFonts w:hint="eastAsia"/>
          <w:lang w:val="en-US" w:eastAsia="zh-CN"/>
        </w:rPr>
        <w:t>ve</w:t>
      </w:r>
      <w:r w:rsidR="00686271">
        <w:rPr>
          <w:rFonts w:hint="eastAsia"/>
          <w:lang w:val="en-US" w:eastAsia="zh-CN"/>
        </w:rPr>
        <w:t xml:space="preserve"> medium impacts on the 3gpp </w:t>
      </w:r>
      <w:proofErr w:type="spellStart"/>
      <w:r w:rsidR="00686271">
        <w:rPr>
          <w:rFonts w:hint="eastAsia"/>
          <w:lang w:val="en-US" w:eastAsia="zh-CN"/>
        </w:rPr>
        <w:t>specification.</w:t>
      </w:r>
      <w:bookmarkEnd w:id="53"/>
      <w:bookmarkEnd w:id="54"/>
      <w:r w:rsidR="007E03EE">
        <w:rPr>
          <w:rFonts w:hint="eastAsia"/>
          <w:lang w:val="en-US" w:eastAsia="zh-CN"/>
        </w:rPr>
        <w:t>Since</w:t>
      </w:r>
      <w:proofErr w:type="spellEnd"/>
      <w:r w:rsidR="007E03EE">
        <w:rPr>
          <w:rFonts w:hint="eastAsia"/>
          <w:lang w:val="en-US" w:eastAsia="zh-CN"/>
        </w:rPr>
        <w:t xml:space="preserve"> </w:t>
      </w:r>
      <w:r w:rsidR="000B7B1F">
        <w:rPr>
          <w:lang w:val="en-US" w:eastAsia="zh-CN"/>
        </w:rPr>
        <w:t>these solutions regarding the Co-located scenario are</w:t>
      </w:r>
      <w:r w:rsidR="00F220C9">
        <w:rPr>
          <w:rFonts w:hint="eastAsia"/>
          <w:lang w:val="en-US" w:eastAsia="zh-CN"/>
        </w:rPr>
        <w:t xml:space="preserve"> </w:t>
      </w:r>
      <w:r w:rsidR="001E4FD2">
        <w:rPr>
          <w:rFonts w:hint="eastAsia"/>
          <w:lang w:val="en-US" w:eastAsia="zh-CN"/>
        </w:rPr>
        <w:t xml:space="preserve">basically consistent with the standalone scenario, here we </w:t>
      </w:r>
      <w:r w:rsidR="007C3E00">
        <w:rPr>
          <w:rFonts w:hint="eastAsia"/>
          <w:lang w:val="en-US" w:eastAsia="zh-CN"/>
        </w:rPr>
        <w:t xml:space="preserve">only </w:t>
      </w:r>
      <w:r w:rsidR="001E4FD2">
        <w:rPr>
          <w:rFonts w:hint="eastAsia"/>
          <w:lang w:val="en-US" w:eastAsia="zh-CN"/>
        </w:rPr>
        <w:t xml:space="preserve">illustrate the </w:t>
      </w:r>
      <w:proofErr w:type="spellStart"/>
      <w:r w:rsidR="00E00C12">
        <w:rPr>
          <w:rFonts w:hint="eastAsia"/>
          <w:lang w:val="en-US" w:eastAsia="zh-CN"/>
        </w:rPr>
        <w:t>the</w:t>
      </w:r>
      <w:proofErr w:type="spellEnd"/>
      <w:r w:rsidR="00E00C12">
        <w:rPr>
          <w:rFonts w:hint="eastAsia"/>
          <w:lang w:val="en-US" w:eastAsia="zh-CN"/>
        </w:rPr>
        <w:t xml:space="preserve"> </w:t>
      </w:r>
      <w:r w:rsidR="002A35D1">
        <w:rPr>
          <w:rFonts w:hint="eastAsia"/>
          <w:lang w:val="en-US" w:eastAsia="zh-CN"/>
        </w:rPr>
        <w:t>pros and cons</w:t>
      </w:r>
      <w:r w:rsidR="00E00C12">
        <w:rPr>
          <w:rFonts w:hint="eastAsia"/>
          <w:lang w:val="en-US" w:eastAsia="zh-CN"/>
        </w:rPr>
        <w:t xml:space="preserve"> </w:t>
      </w:r>
      <w:r w:rsidR="00B6218E">
        <w:rPr>
          <w:rFonts w:hint="eastAsia"/>
          <w:lang w:val="en-US" w:eastAsia="zh-CN"/>
        </w:rPr>
        <w:t>in</w:t>
      </w:r>
      <w:r w:rsidR="00E00C12">
        <w:rPr>
          <w:rFonts w:hint="eastAsia"/>
          <w:lang w:val="en-US" w:eastAsia="zh-CN"/>
        </w:rPr>
        <w:t xml:space="preserve"> the </w:t>
      </w:r>
      <w:r w:rsidR="00F36D9B">
        <w:rPr>
          <w:rFonts w:hint="eastAsia"/>
          <w:lang w:val="en-US" w:eastAsia="zh-CN"/>
        </w:rPr>
        <w:t xml:space="preserve">standalone </w:t>
      </w:r>
      <w:r w:rsidR="001E4FD2">
        <w:rPr>
          <w:rFonts w:hint="eastAsia"/>
          <w:lang w:val="en-US" w:eastAsia="zh-CN"/>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3"/>
        <w:gridCol w:w="8492"/>
      </w:tblGrid>
      <w:tr w:rsidR="009E7A63" w:rsidRPr="000F3522" w:rsidTr="000F3522">
        <w:trPr>
          <w:jc w:val="center"/>
        </w:trPr>
        <w:tc>
          <w:tcPr>
            <w:tcW w:w="0" w:type="auto"/>
            <w:tcBorders>
              <w:tl2br w:val="single" w:sz="4" w:space="0" w:color="auto"/>
            </w:tcBorders>
          </w:tcPr>
          <w:p w:rsidR="009E7A63" w:rsidRPr="000F3522" w:rsidRDefault="009E7A63" w:rsidP="008247B7">
            <w:pPr>
              <w:rPr>
                <w:lang w:val="en-US" w:eastAsia="zh-CN"/>
              </w:rPr>
            </w:pPr>
          </w:p>
        </w:tc>
        <w:tc>
          <w:tcPr>
            <w:tcW w:w="0" w:type="auto"/>
          </w:tcPr>
          <w:p w:rsidR="009E7A63" w:rsidRPr="000F3522" w:rsidRDefault="009E7A63" w:rsidP="000F3522">
            <w:pPr>
              <w:jc w:val="center"/>
              <w:rPr>
                <w:lang w:val="en-US" w:eastAsia="zh-CN"/>
              </w:rPr>
            </w:pPr>
            <w:r w:rsidRPr="000F3522">
              <w:rPr>
                <w:rFonts w:hint="eastAsia"/>
                <w:lang w:val="en-US" w:eastAsia="zh-CN"/>
              </w:rPr>
              <w:t>Standalone</w:t>
            </w:r>
          </w:p>
        </w:tc>
      </w:tr>
      <w:tr w:rsidR="009E7A63" w:rsidRPr="000F3522" w:rsidTr="000F3522">
        <w:trPr>
          <w:jc w:val="center"/>
        </w:trPr>
        <w:tc>
          <w:tcPr>
            <w:tcW w:w="0" w:type="auto"/>
          </w:tcPr>
          <w:p w:rsidR="009E7A63" w:rsidRPr="000F3522" w:rsidRDefault="009E7A63" w:rsidP="000F3522">
            <w:pPr>
              <w:jc w:val="center"/>
              <w:rPr>
                <w:lang w:val="en-US" w:eastAsia="zh-CN"/>
              </w:rPr>
            </w:pPr>
            <w:bookmarkStart w:id="57" w:name="_Hlk352688660"/>
            <w:r w:rsidRPr="000F3522">
              <w:rPr>
                <w:rFonts w:hint="eastAsia"/>
                <w:lang w:val="en-US" w:eastAsia="zh-CN"/>
              </w:rPr>
              <w:t>UE makes the decision</w:t>
            </w:r>
          </w:p>
        </w:tc>
        <w:tc>
          <w:tcPr>
            <w:tcW w:w="0" w:type="auto"/>
          </w:tcPr>
          <w:p w:rsidR="009E7A63" w:rsidRPr="000F3522" w:rsidRDefault="009E7A63" w:rsidP="008247B7">
            <w:pPr>
              <w:rPr>
                <w:lang w:val="en-US" w:eastAsia="zh-CN"/>
              </w:rPr>
            </w:pPr>
            <w:bookmarkStart w:id="58" w:name="OLE_LINK35"/>
            <w:bookmarkStart w:id="59" w:name="OLE_LINK36"/>
            <w:r w:rsidRPr="000F3522">
              <w:rPr>
                <w:rFonts w:hint="eastAsia"/>
                <w:lang w:val="en-US" w:eastAsia="zh-CN"/>
              </w:rPr>
              <w:t xml:space="preserve">3gpp </w:t>
            </w:r>
            <w:r w:rsidR="003F64EC">
              <w:rPr>
                <w:rFonts w:hint="eastAsia"/>
                <w:lang w:val="en-US" w:eastAsia="zh-CN"/>
              </w:rPr>
              <w:t>RAN</w:t>
            </w:r>
            <w:r w:rsidRPr="000F3522">
              <w:rPr>
                <w:rFonts w:hint="eastAsia"/>
                <w:lang w:val="en-US" w:eastAsia="zh-CN"/>
              </w:rPr>
              <w:t xml:space="preserve"> need provide the 3gpp</w:t>
            </w:r>
            <w:r w:rsidR="00671DB6">
              <w:rPr>
                <w:rFonts w:hint="eastAsia"/>
                <w:lang w:val="en-US" w:eastAsia="zh-CN"/>
              </w:rPr>
              <w:t xml:space="preserve"> RAN</w:t>
            </w:r>
            <w:r w:rsidRPr="000F3522">
              <w:rPr>
                <w:rFonts w:hint="eastAsia"/>
                <w:lang w:val="en-US" w:eastAsia="zh-CN"/>
              </w:rPr>
              <w:t xml:space="preserve"> load info</w:t>
            </w:r>
            <w:r w:rsidR="00671DB6">
              <w:rPr>
                <w:rFonts w:hint="eastAsia"/>
                <w:lang w:val="en-US" w:eastAsia="zh-CN"/>
              </w:rPr>
              <w:t>, attribute info of WLAN and some policy info to UE.</w:t>
            </w:r>
            <w:r w:rsidRPr="000F3522">
              <w:rPr>
                <w:rFonts w:hint="eastAsia"/>
                <w:lang w:val="en-US" w:eastAsia="zh-CN"/>
              </w:rPr>
              <w:t xml:space="preserve"> </w:t>
            </w:r>
            <w:bookmarkEnd w:id="58"/>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4"/>
              <w:gridCol w:w="6612"/>
            </w:tblGrid>
            <w:tr w:rsidR="009E7A63" w:rsidRPr="000F3522" w:rsidTr="000F3522">
              <w:tc>
                <w:tcPr>
                  <w:tcW w:w="0" w:type="auto"/>
                </w:tcPr>
                <w:p w:rsidR="009E7A63" w:rsidRPr="000F3522" w:rsidRDefault="009E7A63" w:rsidP="008247B7">
                  <w:pPr>
                    <w:rPr>
                      <w:lang w:val="en-US" w:eastAsia="zh-CN"/>
                    </w:rPr>
                  </w:pPr>
                  <w:bookmarkStart w:id="60" w:name="OLE_LINK37"/>
                  <w:bookmarkStart w:id="61" w:name="OLE_LINK38"/>
                  <w:r w:rsidRPr="000F3522">
                    <w:rPr>
                      <w:rFonts w:hint="eastAsia"/>
                      <w:lang w:val="en-US" w:eastAsia="zh-CN"/>
                    </w:rPr>
                    <w:t>Pro</w:t>
                  </w:r>
                </w:p>
              </w:tc>
              <w:tc>
                <w:tcPr>
                  <w:tcW w:w="0" w:type="auto"/>
                </w:tcPr>
                <w:p w:rsidR="009E7A63" w:rsidRPr="000F3522" w:rsidRDefault="009E7A63" w:rsidP="008247B7">
                  <w:pPr>
                    <w:rPr>
                      <w:lang w:val="en-US" w:eastAsia="zh-CN"/>
                    </w:rPr>
                  </w:pPr>
                  <w:r w:rsidRPr="000F3522">
                    <w:rPr>
                      <w:rFonts w:hint="eastAsia"/>
                      <w:lang w:val="en-US" w:eastAsia="zh-CN"/>
                    </w:rPr>
                    <w:t>Con</w:t>
                  </w:r>
                </w:p>
              </w:tc>
            </w:tr>
            <w:tr w:rsidR="009E7A63" w:rsidRPr="000F3522" w:rsidTr="000F3522">
              <w:tc>
                <w:tcPr>
                  <w:tcW w:w="0" w:type="auto"/>
                </w:tcPr>
                <w:p w:rsidR="009E7A63" w:rsidRPr="000F3522" w:rsidRDefault="00174F4C" w:rsidP="008247B7">
                  <w:pPr>
                    <w:rPr>
                      <w:lang w:val="en-US" w:eastAsia="zh-CN"/>
                    </w:rPr>
                  </w:pPr>
                  <w:r>
                    <w:rPr>
                      <w:rFonts w:hint="eastAsia"/>
                      <w:lang w:val="en-US" w:eastAsia="zh-CN"/>
                    </w:rPr>
                    <w:t xml:space="preserve">Need less </w:t>
                  </w:r>
                  <w:r w:rsidR="009E7A63" w:rsidRPr="000F3522">
                    <w:rPr>
                      <w:rFonts w:hint="eastAsia"/>
                      <w:lang w:val="en-US" w:eastAsia="zh-CN"/>
                    </w:rPr>
                    <w:t xml:space="preserve">RAN </w:t>
                  </w:r>
                  <w:r w:rsidR="009E7A63" w:rsidRPr="000F3522">
                    <w:rPr>
                      <w:lang w:val="en-US" w:eastAsia="zh-CN"/>
                    </w:rPr>
                    <w:t>signaling</w:t>
                  </w:r>
                  <w:r w:rsidR="009E7A63" w:rsidRPr="000F3522">
                    <w:rPr>
                      <w:rFonts w:hint="eastAsia"/>
                      <w:lang w:val="en-US" w:eastAsia="zh-CN"/>
                    </w:rPr>
                    <w:t>.</w:t>
                  </w:r>
                </w:p>
              </w:tc>
              <w:tc>
                <w:tcPr>
                  <w:tcW w:w="0" w:type="auto"/>
                </w:tcPr>
                <w:p w:rsidR="009E7A63" w:rsidRPr="000F3522" w:rsidRDefault="009E7A63" w:rsidP="00EA18D0">
                  <w:pPr>
                    <w:rPr>
                      <w:lang w:val="en-US" w:eastAsia="zh-CN"/>
                    </w:rPr>
                  </w:pPr>
                  <w:r w:rsidRPr="000F3522">
                    <w:rPr>
                      <w:rFonts w:hint="eastAsia"/>
                      <w:lang w:val="en-US" w:eastAsia="zh-CN"/>
                    </w:rPr>
                    <w:t>UE</w:t>
                  </w:r>
                  <w:r w:rsidRPr="000F3522">
                    <w:rPr>
                      <w:lang w:val="en-US" w:eastAsia="zh-CN"/>
                    </w:rPr>
                    <w:t>’</w:t>
                  </w:r>
                  <w:r w:rsidRPr="000F3522">
                    <w:rPr>
                      <w:rFonts w:hint="eastAsia"/>
                      <w:lang w:val="en-US" w:eastAsia="zh-CN"/>
                    </w:rPr>
                    <w:t xml:space="preserve">s behavior is hard to </w:t>
                  </w:r>
                  <w:proofErr w:type="spellStart"/>
                  <w:r w:rsidRPr="000F3522">
                    <w:rPr>
                      <w:rFonts w:hint="eastAsia"/>
                      <w:lang w:val="en-US" w:eastAsia="zh-CN"/>
                    </w:rPr>
                    <w:t>control.</w:t>
                  </w:r>
                  <w:r>
                    <w:rPr>
                      <w:rFonts w:hint="eastAsia"/>
                      <w:lang w:val="en-US" w:eastAsia="zh-CN"/>
                    </w:rPr>
                    <w:t>For</w:t>
                  </w:r>
                  <w:proofErr w:type="spellEnd"/>
                  <w:r>
                    <w:rPr>
                      <w:rFonts w:hint="eastAsia"/>
                      <w:lang w:val="en-US" w:eastAsia="zh-CN"/>
                    </w:rPr>
                    <w:t xml:space="preserve"> example, several UE may decide to offload to the WLAN at the same time, the WLAN becomes overload, and all these UE would decide to back to 3gpp </w:t>
                  </w:r>
                  <w:r w:rsidR="00EA18D0">
                    <w:rPr>
                      <w:rFonts w:hint="eastAsia"/>
                      <w:lang w:val="en-US" w:eastAsia="zh-CN"/>
                    </w:rPr>
                    <w:t>RAN</w:t>
                  </w:r>
                  <w:r>
                    <w:rPr>
                      <w:rFonts w:hint="eastAsia"/>
                      <w:lang w:val="en-US" w:eastAsia="zh-CN"/>
                    </w:rPr>
                    <w:t xml:space="preserve">, this may cause ping-pong effect </w:t>
                  </w:r>
                  <w:r>
                    <w:rPr>
                      <w:rFonts w:hint="eastAsia"/>
                      <w:lang w:val="en-US" w:eastAsia="zh-CN"/>
                    </w:rPr>
                    <w:lastRenderedPageBreak/>
                    <w:t>between 3gpp and WLAN network.</w:t>
                  </w:r>
                </w:p>
              </w:tc>
            </w:tr>
            <w:tr w:rsidR="009E7A63" w:rsidRPr="000F3522" w:rsidTr="000F3522">
              <w:tc>
                <w:tcPr>
                  <w:tcW w:w="0" w:type="auto"/>
                </w:tcPr>
                <w:p w:rsidR="009E7A63" w:rsidRPr="000F3522" w:rsidRDefault="009E7A63" w:rsidP="003D1AA9">
                  <w:pPr>
                    <w:rPr>
                      <w:lang w:val="en-US" w:eastAsia="zh-CN"/>
                    </w:rPr>
                  </w:pPr>
                  <w:bookmarkStart w:id="62" w:name="OLE_LINK43"/>
                  <w:bookmarkStart w:id="63" w:name="OLE_LINK44"/>
                  <w:r w:rsidRPr="000F3522">
                    <w:rPr>
                      <w:rFonts w:hint="eastAsia"/>
                      <w:lang w:val="en-US" w:eastAsia="zh-CN"/>
                    </w:rPr>
                    <w:lastRenderedPageBreak/>
                    <w:t>Unified method for both basic scenarios</w:t>
                  </w:r>
                  <w:bookmarkEnd w:id="62"/>
                  <w:bookmarkEnd w:id="63"/>
                </w:p>
              </w:tc>
              <w:tc>
                <w:tcPr>
                  <w:tcW w:w="0" w:type="auto"/>
                </w:tcPr>
                <w:p w:rsidR="009E7A63" w:rsidRPr="000F3522" w:rsidRDefault="00C224AE" w:rsidP="003F51E3">
                  <w:pPr>
                    <w:rPr>
                      <w:lang w:val="en-US" w:eastAsia="zh-CN"/>
                    </w:rPr>
                  </w:pPr>
                  <w:r>
                    <w:rPr>
                      <w:rFonts w:hint="eastAsia"/>
                      <w:lang w:val="en-US" w:eastAsia="zh-CN"/>
                    </w:rPr>
                    <w:t xml:space="preserve">The differences between RAN </w:t>
                  </w:r>
                  <w:r w:rsidR="003F51E3">
                    <w:rPr>
                      <w:rFonts w:hint="eastAsia"/>
                      <w:lang w:val="en-US" w:eastAsia="zh-CN"/>
                    </w:rPr>
                    <w:t>info and ANDSF info</w:t>
                  </w:r>
                  <w:r w:rsidR="007E79CB">
                    <w:rPr>
                      <w:rFonts w:hint="eastAsia"/>
                      <w:lang w:val="en-US" w:eastAsia="zh-CN"/>
                    </w:rPr>
                    <w:t xml:space="preserve"> may cause confuse in UE, the solution to this problem should be FFS</w:t>
                  </w:r>
                </w:p>
              </w:tc>
            </w:tr>
            <w:bookmarkEnd w:id="60"/>
            <w:bookmarkEnd w:id="61"/>
          </w:tbl>
          <w:p w:rsidR="009E7A63" w:rsidRPr="003F51E3" w:rsidRDefault="009E7A63" w:rsidP="008247B7">
            <w:pPr>
              <w:rPr>
                <w:lang w:val="en-US" w:eastAsia="zh-CN"/>
              </w:rPr>
            </w:pPr>
          </w:p>
        </w:tc>
      </w:tr>
      <w:tr w:rsidR="009E7A63" w:rsidRPr="000F3522" w:rsidTr="000F3522">
        <w:trPr>
          <w:jc w:val="center"/>
        </w:trPr>
        <w:tc>
          <w:tcPr>
            <w:tcW w:w="0" w:type="auto"/>
          </w:tcPr>
          <w:p w:rsidR="009E7A63" w:rsidRPr="000F3522" w:rsidRDefault="009E7A63" w:rsidP="00EA18D0">
            <w:pPr>
              <w:jc w:val="center"/>
              <w:rPr>
                <w:lang w:val="en-US" w:eastAsia="zh-CN"/>
              </w:rPr>
            </w:pPr>
            <w:bookmarkStart w:id="64" w:name="_Hlk352688709"/>
            <w:bookmarkEnd w:id="57"/>
            <w:r w:rsidRPr="000F3522">
              <w:rPr>
                <w:rFonts w:hint="eastAsia"/>
                <w:lang w:val="en-US" w:eastAsia="zh-CN"/>
              </w:rPr>
              <w:lastRenderedPageBreak/>
              <w:t xml:space="preserve">3gpp </w:t>
            </w:r>
            <w:r w:rsidR="00EA18D0">
              <w:rPr>
                <w:rFonts w:hint="eastAsia"/>
                <w:lang w:val="en-US" w:eastAsia="zh-CN"/>
              </w:rPr>
              <w:t>RAN</w:t>
            </w:r>
            <w:r w:rsidRPr="000F3522">
              <w:rPr>
                <w:rFonts w:hint="eastAsia"/>
                <w:lang w:val="en-US" w:eastAsia="zh-CN"/>
              </w:rPr>
              <w:t xml:space="preserve"> makes the decision</w:t>
            </w:r>
          </w:p>
        </w:tc>
        <w:tc>
          <w:tcPr>
            <w:tcW w:w="0" w:type="auto"/>
          </w:tcPr>
          <w:p w:rsidR="009E7A63" w:rsidRPr="000F3522" w:rsidRDefault="009E7A63" w:rsidP="008247B7">
            <w:pPr>
              <w:rPr>
                <w:lang w:val="en-US" w:eastAsia="zh-CN"/>
              </w:rPr>
            </w:pPr>
            <w:r w:rsidRPr="000F3522">
              <w:rPr>
                <w:rFonts w:hint="eastAsia"/>
                <w:lang w:val="en-US" w:eastAsia="zh-CN"/>
              </w:rPr>
              <w:t xml:space="preserve">UE need provide the signal quality and WLAN load info to the 3gpp </w:t>
            </w:r>
            <w:r w:rsidR="00EA18D0">
              <w:rPr>
                <w:rFonts w:hint="eastAsia"/>
                <w:lang w:val="en-US" w:eastAsia="zh-CN"/>
              </w:rPr>
              <w:t>RAN</w:t>
            </w:r>
            <w:r w:rsidRPr="000F3522">
              <w:rPr>
                <w:rFonts w:hint="eastAsia"/>
                <w:lang w:val="en-US" w:eastAsia="zh-CN"/>
              </w:rPr>
              <w:t>.</w:t>
            </w:r>
          </w:p>
          <w:p w:rsidR="009E7A63" w:rsidRPr="000F3522" w:rsidRDefault="009E7A63" w:rsidP="008247B7">
            <w:pPr>
              <w:rPr>
                <w:lang w:val="en-US" w:eastAsia="zh-CN"/>
              </w:rPr>
            </w:pPr>
            <w:r w:rsidRPr="000F3522">
              <w:rPr>
                <w:rFonts w:hint="eastAsia"/>
                <w:lang w:val="en-US" w:eastAsia="zh-CN"/>
              </w:rPr>
              <w:t xml:space="preserve">3gpp </w:t>
            </w:r>
            <w:r w:rsidR="00EA18D0">
              <w:rPr>
                <w:rFonts w:hint="eastAsia"/>
                <w:lang w:val="en-US" w:eastAsia="zh-CN"/>
              </w:rPr>
              <w:t>RAN</w:t>
            </w:r>
            <w:r w:rsidRPr="000F3522">
              <w:rPr>
                <w:rFonts w:hint="eastAsia"/>
                <w:lang w:val="en-US" w:eastAsia="zh-CN"/>
              </w:rPr>
              <w:t xml:space="preserve"> need send the decision to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0"/>
              <w:gridCol w:w="7146"/>
            </w:tblGrid>
            <w:tr w:rsidR="00E72BCD" w:rsidRPr="007E7ED1" w:rsidTr="00CE7464">
              <w:tc>
                <w:tcPr>
                  <w:tcW w:w="0" w:type="auto"/>
                </w:tcPr>
                <w:p w:rsidR="009E7A63" w:rsidRPr="007E7ED1" w:rsidRDefault="009E7A63" w:rsidP="000F3522">
                  <w:pPr>
                    <w:rPr>
                      <w:lang w:val="en-US" w:eastAsia="zh-CN"/>
                    </w:rPr>
                  </w:pPr>
                  <w:r w:rsidRPr="007E7ED1">
                    <w:rPr>
                      <w:rFonts w:hint="eastAsia"/>
                      <w:lang w:val="en-US" w:eastAsia="zh-CN"/>
                    </w:rPr>
                    <w:t>Pro</w:t>
                  </w:r>
                </w:p>
              </w:tc>
              <w:tc>
                <w:tcPr>
                  <w:tcW w:w="0" w:type="auto"/>
                </w:tcPr>
                <w:p w:rsidR="009E7A63" w:rsidRPr="007E7ED1" w:rsidRDefault="009E7A63" w:rsidP="000F3522">
                  <w:pPr>
                    <w:rPr>
                      <w:lang w:val="en-US" w:eastAsia="zh-CN"/>
                    </w:rPr>
                  </w:pPr>
                  <w:r w:rsidRPr="007E7ED1">
                    <w:rPr>
                      <w:rFonts w:hint="eastAsia"/>
                      <w:lang w:val="en-US" w:eastAsia="zh-CN"/>
                    </w:rPr>
                    <w:t>Con</w:t>
                  </w:r>
                </w:p>
              </w:tc>
            </w:tr>
            <w:tr w:rsidR="00E72BCD" w:rsidRPr="007E7ED1" w:rsidTr="00CE7464">
              <w:tc>
                <w:tcPr>
                  <w:tcW w:w="0" w:type="auto"/>
                </w:tcPr>
                <w:p w:rsidR="009E7A63" w:rsidRPr="007E7ED1" w:rsidRDefault="009E7A63" w:rsidP="000F3522">
                  <w:pPr>
                    <w:rPr>
                      <w:lang w:val="en-US" w:eastAsia="zh-CN"/>
                    </w:rPr>
                  </w:pPr>
                  <w:r>
                    <w:rPr>
                      <w:rFonts w:hint="eastAsia"/>
                      <w:lang w:val="en-US" w:eastAsia="zh-CN"/>
                    </w:rPr>
                    <w:t>Easy to control</w:t>
                  </w:r>
                </w:p>
              </w:tc>
              <w:tc>
                <w:tcPr>
                  <w:tcW w:w="0" w:type="auto"/>
                </w:tcPr>
                <w:p w:rsidR="009E7A63" w:rsidRPr="007E7ED1" w:rsidRDefault="00B15703" w:rsidP="000F3522">
                  <w:pPr>
                    <w:rPr>
                      <w:lang w:val="en-US" w:eastAsia="zh-CN"/>
                    </w:rPr>
                  </w:pPr>
                  <w:r>
                    <w:rPr>
                      <w:rFonts w:hint="eastAsia"/>
                      <w:lang w:val="en-US" w:eastAsia="zh-CN"/>
                    </w:rPr>
                    <w:t>M</w:t>
                  </w:r>
                  <w:r>
                    <w:rPr>
                      <w:lang w:val="en-US" w:eastAsia="zh-CN"/>
                    </w:rPr>
                    <w:t>a</w:t>
                  </w:r>
                  <w:r>
                    <w:rPr>
                      <w:rFonts w:hint="eastAsia"/>
                      <w:lang w:val="en-US" w:eastAsia="zh-CN"/>
                    </w:rPr>
                    <w:t>y need m</w:t>
                  </w:r>
                  <w:r w:rsidR="009E7A63">
                    <w:rPr>
                      <w:rFonts w:hint="eastAsia"/>
                      <w:lang w:val="en-US" w:eastAsia="zh-CN"/>
                    </w:rPr>
                    <w:t xml:space="preserve">ore RAN </w:t>
                  </w:r>
                  <w:r w:rsidR="009E7A63">
                    <w:rPr>
                      <w:lang w:val="en-US" w:eastAsia="zh-CN"/>
                    </w:rPr>
                    <w:t>signaling</w:t>
                  </w:r>
                  <w:r w:rsidR="006D3F41">
                    <w:rPr>
                      <w:rFonts w:hint="eastAsia"/>
                      <w:lang w:val="en-US" w:eastAsia="zh-CN"/>
                    </w:rPr>
                    <w:t xml:space="preserve"> and more </w:t>
                  </w:r>
                  <w:proofErr w:type="spellStart"/>
                  <w:r w:rsidR="006D3F41">
                    <w:rPr>
                      <w:rFonts w:hint="eastAsia"/>
                      <w:lang w:val="en-US" w:eastAsia="zh-CN"/>
                    </w:rPr>
                    <w:t>lantency</w:t>
                  </w:r>
                  <w:proofErr w:type="spellEnd"/>
                  <w:r w:rsidR="00F91C90">
                    <w:rPr>
                      <w:rFonts w:hint="eastAsia"/>
                      <w:lang w:val="en-US" w:eastAsia="zh-CN"/>
                    </w:rPr>
                    <w:t xml:space="preserve"> and cause more UE power consumption</w:t>
                  </w:r>
                </w:p>
              </w:tc>
            </w:tr>
            <w:tr w:rsidR="00E72BCD" w:rsidRPr="007E7ED1" w:rsidTr="00CE7464">
              <w:tc>
                <w:tcPr>
                  <w:tcW w:w="0" w:type="auto"/>
                </w:tcPr>
                <w:p w:rsidR="00345F58" w:rsidRDefault="00345F58" w:rsidP="000F3522">
                  <w:pPr>
                    <w:rPr>
                      <w:lang w:val="en-US" w:eastAsia="zh-CN"/>
                    </w:rPr>
                  </w:pPr>
                </w:p>
              </w:tc>
              <w:tc>
                <w:tcPr>
                  <w:tcW w:w="0" w:type="auto"/>
                </w:tcPr>
                <w:p w:rsidR="00345F58" w:rsidRDefault="00500A28" w:rsidP="003708BE">
                  <w:pPr>
                    <w:rPr>
                      <w:lang w:val="en-US" w:eastAsia="zh-CN"/>
                    </w:rPr>
                  </w:pPr>
                  <w:r>
                    <w:rPr>
                      <w:rFonts w:hint="eastAsia"/>
                      <w:lang w:val="en-US" w:eastAsia="zh-CN"/>
                    </w:rPr>
                    <w:t>T</w:t>
                  </w:r>
                  <w:r w:rsidR="00BF7978">
                    <w:rPr>
                      <w:lang w:eastAsia="zh-CN"/>
                    </w:rPr>
                    <w:t xml:space="preserve">he policy pre-configured in UE, the info and policy provide by ANDSF is ignored by the 3gpp </w:t>
                  </w:r>
                  <w:r w:rsidR="00EA18D0">
                    <w:rPr>
                      <w:rFonts w:hint="eastAsia"/>
                      <w:lang w:eastAsia="zh-CN"/>
                    </w:rPr>
                    <w:t>RAN</w:t>
                  </w:r>
                  <w:r w:rsidR="00BF7978">
                    <w:rPr>
                      <w:lang w:eastAsia="zh-CN"/>
                    </w:rPr>
                    <w:t>, and the affect on CN</w:t>
                  </w:r>
                  <w:r w:rsidR="00BF7978">
                    <w:rPr>
                      <w:rFonts w:hint="eastAsia"/>
                      <w:lang w:eastAsia="zh-CN"/>
                    </w:rPr>
                    <w:t xml:space="preserve"> and UE</w:t>
                  </w:r>
                  <w:r w:rsidR="00BF7978">
                    <w:rPr>
                      <w:lang w:eastAsia="zh-CN"/>
                    </w:rPr>
                    <w:t xml:space="preserve"> </w:t>
                  </w:r>
                  <w:bookmarkStart w:id="65" w:name="OLE_LINK52"/>
                  <w:bookmarkStart w:id="66" w:name="OLE_LINK53"/>
                  <w:r w:rsidR="00BF7978">
                    <w:rPr>
                      <w:lang w:eastAsia="zh-CN"/>
                    </w:rPr>
                    <w:t>need</w:t>
                  </w:r>
                  <w:r w:rsidR="00D23F4C">
                    <w:rPr>
                      <w:rFonts w:hint="eastAsia"/>
                      <w:lang w:eastAsia="zh-CN"/>
                    </w:rPr>
                    <w:t xml:space="preserve"> </w:t>
                  </w:r>
                  <w:r w:rsidR="00E72BCD">
                    <w:rPr>
                      <w:rFonts w:hint="eastAsia"/>
                      <w:lang w:eastAsia="zh-CN"/>
                    </w:rPr>
                    <w:t xml:space="preserve">to be </w:t>
                  </w:r>
                  <w:r w:rsidR="003708BE">
                    <w:rPr>
                      <w:rFonts w:hint="eastAsia"/>
                      <w:lang w:eastAsia="zh-CN"/>
                    </w:rPr>
                    <w:t>evaluated</w:t>
                  </w:r>
                  <w:bookmarkEnd w:id="65"/>
                  <w:bookmarkEnd w:id="66"/>
                  <w:r w:rsidR="007E0595">
                    <w:rPr>
                      <w:rFonts w:hint="eastAsia"/>
                      <w:lang w:eastAsia="zh-CN"/>
                    </w:rPr>
                    <w:t>.</w:t>
                  </w:r>
                </w:p>
              </w:tc>
            </w:tr>
          </w:tbl>
          <w:p w:rsidR="009E7A63" w:rsidRPr="000F3522" w:rsidRDefault="009E7A63" w:rsidP="008247B7">
            <w:pPr>
              <w:rPr>
                <w:lang w:val="en-US" w:eastAsia="zh-CN"/>
              </w:rPr>
            </w:pPr>
          </w:p>
        </w:tc>
      </w:tr>
    </w:tbl>
    <w:p w:rsidR="00C33E38" w:rsidRPr="00F453C0" w:rsidRDefault="00C33E38" w:rsidP="008247B7">
      <w:pPr>
        <w:rPr>
          <w:lang w:eastAsia="zh-CN"/>
        </w:rPr>
      </w:pPr>
      <w:bookmarkStart w:id="67" w:name="OLE_LINK49"/>
      <w:bookmarkStart w:id="68" w:name="OLE_LINK50"/>
      <w:bookmarkEnd w:id="64"/>
    </w:p>
    <w:p w:rsidR="00B92169" w:rsidRPr="00FE6650" w:rsidRDefault="00B92169" w:rsidP="008247B7">
      <w:pPr>
        <w:rPr>
          <w:b/>
          <w:lang w:val="en-US" w:eastAsia="zh-CN"/>
        </w:rPr>
      </w:pPr>
      <w:bookmarkStart w:id="69" w:name="OLE_LINK45"/>
      <w:bookmarkStart w:id="70" w:name="OLE_LINK46"/>
      <w:bookmarkStart w:id="71" w:name="OLE_LINK73"/>
      <w:r w:rsidRPr="00FE6650">
        <w:rPr>
          <w:rFonts w:hint="eastAsia"/>
          <w:b/>
          <w:lang w:val="en-US" w:eastAsia="zh-CN"/>
        </w:rPr>
        <w:t xml:space="preserve">Proposal </w:t>
      </w:r>
      <w:r w:rsidR="00461A93">
        <w:rPr>
          <w:rFonts w:hint="eastAsia"/>
          <w:b/>
          <w:lang w:val="en-US" w:eastAsia="zh-CN"/>
        </w:rPr>
        <w:t>3</w:t>
      </w:r>
      <w:r w:rsidRPr="00FE6650">
        <w:rPr>
          <w:rFonts w:hint="eastAsia"/>
          <w:b/>
          <w:lang w:val="en-US" w:eastAsia="zh-CN"/>
        </w:rPr>
        <w:t>:</w:t>
      </w:r>
      <w:r w:rsidR="007258F2" w:rsidRPr="00FE6650">
        <w:rPr>
          <w:rFonts w:hint="eastAsia"/>
          <w:b/>
          <w:lang w:val="en-US" w:eastAsia="zh-CN"/>
        </w:rPr>
        <w:t xml:space="preserve"> </w:t>
      </w:r>
      <w:r w:rsidR="00081145">
        <w:rPr>
          <w:rFonts w:hint="eastAsia"/>
          <w:b/>
          <w:lang w:val="en-US" w:eastAsia="zh-CN"/>
        </w:rPr>
        <w:t>RAN2 should discuss the Pros and Cons of these two solutions.</w:t>
      </w:r>
    </w:p>
    <w:bookmarkEnd w:id="55"/>
    <w:bookmarkEnd w:id="56"/>
    <w:bookmarkEnd w:id="67"/>
    <w:bookmarkEnd w:id="68"/>
    <w:bookmarkEnd w:id="69"/>
    <w:bookmarkEnd w:id="70"/>
    <w:bookmarkEnd w:id="71"/>
    <w:p w:rsidR="00842972" w:rsidRDefault="00842972" w:rsidP="00862823">
      <w:pPr>
        <w:pStyle w:val="1"/>
        <w:numPr>
          <w:ilvl w:val="0"/>
          <w:numId w:val="1"/>
        </w:numPr>
        <w:overflowPunct/>
        <w:autoSpaceDE/>
        <w:autoSpaceDN/>
        <w:adjustRightInd/>
        <w:ind w:left="448" w:hanging="448"/>
        <w:textAlignment w:val="auto"/>
        <w:rPr>
          <w:b/>
          <w:sz w:val="32"/>
          <w:szCs w:val="32"/>
          <w:lang w:eastAsia="zh-CN"/>
        </w:rPr>
      </w:pPr>
      <w:r w:rsidRPr="00862823">
        <w:rPr>
          <w:b/>
          <w:sz w:val="32"/>
          <w:szCs w:val="32"/>
          <w:lang w:eastAsia="zh-CN"/>
        </w:rPr>
        <w:t>Conclusion</w:t>
      </w:r>
      <w:r w:rsidR="00C767F3">
        <w:rPr>
          <w:b/>
          <w:sz w:val="32"/>
          <w:szCs w:val="32"/>
          <w:lang w:eastAsia="zh-CN"/>
        </w:rPr>
        <w:t>s</w:t>
      </w:r>
    </w:p>
    <w:p w:rsidR="0019230C" w:rsidRDefault="00AE0AF7" w:rsidP="00174FA8">
      <w:pPr>
        <w:rPr>
          <w:b/>
          <w:lang w:eastAsia="zh-CN"/>
        </w:rPr>
      </w:pPr>
      <w:r>
        <w:rPr>
          <w:b/>
          <w:lang w:eastAsia="zh-CN"/>
        </w:rPr>
        <w:t>Observation 1: If the offload decision is made by UE, RAN should take more responsibility</w:t>
      </w:r>
      <w:r>
        <w:rPr>
          <w:rFonts w:hint="eastAsia"/>
          <w:b/>
          <w:lang w:eastAsia="zh-CN"/>
        </w:rPr>
        <w:t xml:space="preserve"> besides provide the 3gpp </w:t>
      </w:r>
      <w:r w:rsidR="00B426BD">
        <w:rPr>
          <w:rFonts w:hint="eastAsia"/>
          <w:b/>
          <w:lang w:eastAsia="zh-CN"/>
        </w:rPr>
        <w:t>RAN</w:t>
      </w:r>
      <w:r>
        <w:rPr>
          <w:rFonts w:hint="eastAsia"/>
          <w:b/>
          <w:lang w:eastAsia="zh-CN"/>
        </w:rPr>
        <w:t xml:space="preserve"> load info.</w:t>
      </w:r>
    </w:p>
    <w:p w:rsidR="00F32984" w:rsidRDefault="00AE0AF7" w:rsidP="00174FA8">
      <w:pPr>
        <w:rPr>
          <w:b/>
          <w:lang w:eastAsia="zh-CN"/>
        </w:rPr>
      </w:pPr>
      <w:r>
        <w:rPr>
          <w:b/>
          <w:lang w:eastAsia="zh-CN"/>
        </w:rPr>
        <w:t>Proposal 1: If the offload decision is made by UE, 3gpp RAN could provide load info of 3gpp RAN, useful attribute info of WLAN along with some policy info to the UE.</w:t>
      </w:r>
    </w:p>
    <w:p w:rsidR="00CF46A7" w:rsidRPr="00063450" w:rsidRDefault="00AE0AF7" w:rsidP="00CF46A7">
      <w:pPr>
        <w:rPr>
          <w:b/>
          <w:lang w:eastAsia="zh-CN"/>
        </w:rPr>
      </w:pPr>
      <w:r>
        <w:rPr>
          <w:b/>
          <w:lang w:eastAsia="zh-CN"/>
        </w:rPr>
        <w:t>Proposal 2: If the offload decision is made by 3gpp RAN, the signal quality and load information of WLAN should be reported to the 3gpp RAN in standalone scenario, the signal quality of WLAN should be reported to the 3gpp RAN in co-located scenario.</w:t>
      </w:r>
    </w:p>
    <w:p w:rsidR="00CF46A7" w:rsidRPr="009E2660" w:rsidRDefault="009E2660" w:rsidP="00174FA8">
      <w:pPr>
        <w:rPr>
          <w:b/>
          <w:lang w:val="en-US" w:eastAsia="zh-CN"/>
        </w:rPr>
      </w:pPr>
      <w:r w:rsidRPr="00FE6650">
        <w:rPr>
          <w:rFonts w:hint="eastAsia"/>
          <w:b/>
          <w:lang w:val="en-US" w:eastAsia="zh-CN"/>
        </w:rPr>
        <w:t xml:space="preserve">Proposal </w:t>
      </w:r>
      <w:r>
        <w:rPr>
          <w:rFonts w:hint="eastAsia"/>
          <w:b/>
          <w:lang w:val="en-US" w:eastAsia="zh-CN"/>
        </w:rPr>
        <w:t>3</w:t>
      </w:r>
      <w:r w:rsidRPr="00FE6650">
        <w:rPr>
          <w:rFonts w:hint="eastAsia"/>
          <w:b/>
          <w:lang w:val="en-US" w:eastAsia="zh-CN"/>
        </w:rPr>
        <w:t xml:space="preserve">: </w:t>
      </w:r>
      <w:r>
        <w:rPr>
          <w:rFonts w:hint="eastAsia"/>
          <w:b/>
          <w:lang w:val="en-US" w:eastAsia="zh-CN"/>
        </w:rPr>
        <w:t>RAN2 should discuss the Pros and Cons of these two solutions.</w:t>
      </w:r>
    </w:p>
    <w:p w:rsidR="00842972" w:rsidRPr="00862823" w:rsidRDefault="00842972" w:rsidP="00862823">
      <w:pPr>
        <w:pStyle w:val="1"/>
        <w:numPr>
          <w:ilvl w:val="0"/>
          <w:numId w:val="1"/>
        </w:numPr>
        <w:overflowPunct/>
        <w:autoSpaceDE/>
        <w:autoSpaceDN/>
        <w:adjustRightInd/>
        <w:ind w:left="448" w:hanging="448"/>
        <w:textAlignment w:val="auto"/>
        <w:rPr>
          <w:b/>
          <w:sz w:val="32"/>
          <w:szCs w:val="32"/>
          <w:lang w:eastAsia="zh-CN"/>
        </w:rPr>
      </w:pPr>
      <w:r w:rsidRPr="00862823">
        <w:rPr>
          <w:b/>
          <w:sz w:val="32"/>
          <w:szCs w:val="32"/>
          <w:lang w:eastAsia="zh-CN"/>
        </w:rPr>
        <w:t>Reference</w:t>
      </w:r>
    </w:p>
    <w:p w:rsidR="001E0615" w:rsidRDefault="001E0615" w:rsidP="00F075E4">
      <w:pPr>
        <w:pStyle w:val="Reference"/>
        <w:numPr>
          <w:ilvl w:val="0"/>
          <w:numId w:val="25"/>
        </w:numPr>
        <w:rPr>
          <w:rFonts w:ascii="Times New Roman" w:hAnsi="Times New Roman"/>
        </w:rPr>
      </w:pPr>
      <w:r>
        <w:rPr>
          <w:rFonts w:ascii="Times New Roman" w:hAnsi="Times New Roman"/>
        </w:rPr>
        <w:t>R</w:t>
      </w:r>
      <w:r w:rsidR="0065512C">
        <w:rPr>
          <w:rFonts w:ascii="Times New Roman" w:hAnsi="Times New Roman" w:hint="eastAsia"/>
        </w:rPr>
        <w:t>2-130051</w:t>
      </w:r>
      <w:r w:rsidR="00A819FB">
        <w:rPr>
          <w:rFonts w:ascii="Times New Roman" w:hAnsi="Times New Roman" w:hint="eastAsia"/>
        </w:rPr>
        <w:t xml:space="preserve"> </w:t>
      </w:r>
      <w:r w:rsidR="00A819FB" w:rsidRPr="005A527E">
        <w:rPr>
          <w:rFonts w:ascii="Times New Roman" w:hAnsi="Times New Roman" w:hint="eastAsia"/>
        </w:rPr>
        <w:t xml:space="preserve">WLAN load information for mobility support </w:t>
      </w:r>
      <w:r w:rsidR="00F10D5F">
        <w:rPr>
          <w:rFonts w:ascii="Times New Roman" w:hAnsi="Times New Roman" w:hint="eastAsia"/>
        </w:rPr>
        <w:t xml:space="preserve"> </w:t>
      </w:r>
      <w:r w:rsidR="00A819FB" w:rsidRPr="005A527E">
        <w:rPr>
          <w:rFonts w:ascii="Times New Roman" w:hAnsi="Times New Roman" w:hint="eastAsia"/>
        </w:rPr>
        <w:t>Samsung</w:t>
      </w:r>
    </w:p>
    <w:p w:rsidR="00013F75" w:rsidRDefault="00013F75" w:rsidP="00F075E4">
      <w:pPr>
        <w:pStyle w:val="Reference"/>
        <w:numPr>
          <w:ilvl w:val="0"/>
          <w:numId w:val="25"/>
        </w:numPr>
        <w:rPr>
          <w:rFonts w:ascii="Times New Roman" w:hAnsi="Times New Roman"/>
        </w:rPr>
      </w:pPr>
      <w:bookmarkStart w:id="72" w:name="OLE_LINK1"/>
      <w:bookmarkStart w:id="73" w:name="OLE_LINK2"/>
      <w:r w:rsidRPr="00013F75">
        <w:rPr>
          <w:rFonts w:ascii="Times New Roman" w:hAnsi="Times New Roman"/>
        </w:rPr>
        <w:t>Hotspot 2.0 (Release 2)</w:t>
      </w:r>
      <w:r>
        <w:rPr>
          <w:rFonts w:ascii="Times New Roman" w:hAnsi="Times New Roman"/>
        </w:rPr>
        <w:t xml:space="preserve"> </w:t>
      </w:r>
      <w:r w:rsidRPr="00013F75">
        <w:rPr>
          <w:rFonts w:ascii="Times New Roman" w:hAnsi="Times New Roman"/>
        </w:rPr>
        <w:t>Technical Specification</w:t>
      </w:r>
      <w:bookmarkEnd w:id="72"/>
      <w:bookmarkEnd w:id="73"/>
    </w:p>
    <w:p w:rsidR="000B1B58" w:rsidRPr="000B1B58" w:rsidRDefault="000B1B58" w:rsidP="00C36B5C">
      <w:pPr>
        <w:rPr>
          <w:lang w:val="en-US" w:eastAsia="zh-CN"/>
        </w:rPr>
      </w:pPr>
    </w:p>
    <w:sectPr w:rsidR="000B1B58" w:rsidRPr="000B1B58" w:rsidSect="00EA641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365" w:rsidRDefault="00075365">
      <w:r>
        <w:separator/>
      </w:r>
    </w:p>
  </w:endnote>
  <w:endnote w:type="continuationSeparator" w:id="0">
    <w:p w:rsidR="00075365" w:rsidRDefault="000753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365" w:rsidRDefault="00075365">
      <w:r>
        <w:separator/>
      </w:r>
    </w:p>
  </w:footnote>
  <w:footnote w:type="continuationSeparator" w:id="0">
    <w:p w:rsidR="00075365" w:rsidRDefault="000753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3666"/>
    <w:multiLevelType w:val="multilevel"/>
    <w:tmpl w:val="E9669C44"/>
    <w:lvl w:ilvl="0">
      <w:start w:val="1"/>
      <w:numFmt w:val="decimal"/>
      <w:pStyle w:val="1"/>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em w:val="none"/>
      </w:rPr>
    </w:lvl>
    <w:lvl w:ilvl="1">
      <w:start w:val="1"/>
      <w:numFmt w:val="decimal"/>
      <w:lvlRestart w:val="0"/>
      <w:pStyle w:val="2"/>
      <w:lvlText w:val="%1.%2."/>
      <w:lvlJc w:val="left"/>
      <w:pPr>
        <w:tabs>
          <w:tab w:val="num" w:pos="360"/>
        </w:tabs>
        <w:ind w:left="360" w:firstLine="0"/>
      </w:pPr>
      <w:rPr>
        <w:rFonts w:hint="default"/>
      </w:rPr>
    </w:lvl>
    <w:lvl w:ilvl="2">
      <w:start w:val="1"/>
      <w:numFmt w:val="decimal"/>
      <w:pStyle w:val="3"/>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1">
    <w:nsid w:val="02C03FD8"/>
    <w:multiLevelType w:val="hybridMultilevel"/>
    <w:tmpl w:val="8EEEACDA"/>
    <w:lvl w:ilvl="0" w:tplc="E7B4A3A6">
      <w:start w:val="1"/>
      <w:numFmt w:val="bullet"/>
      <w:lvlText w:val=""/>
      <w:lvlJc w:val="left"/>
      <w:pPr>
        <w:tabs>
          <w:tab w:val="num" w:pos="0"/>
        </w:tabs>
        <w:ind w:left="0" w:firstLine="0"/>
      </w:pPr>
      <w:rPr>
        <w:rFonts w:ascii="Wingdings" w:hAnsi="Wingdings" w:hint="default"/>
        <w:color w:val="0000FF"/>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C6E02EF"/>
    <w:multiLevelType w:val="singleLevel"/>
    <w:tmpl w:val="8A04573C"/>
    <w:lvl w:ilvl="0">
      <w:start w:val="1"/>
      <w:numFmt w:val="lowerLetter"/>
      <w:lvlText w:val="%1)"/>
      <w:legacy w:legacy="1" w:legacySpace="0" w:legacyIndent="283"/>
      <w:lvlJc w:val="left"/>
      <w:pPr>
        <w:ind w:left="283" w:hanging="283"/>
      </w:pPr>
    </w:lvl>
  </w:abstractNum>
  <w:abstractNum w:abstractNumId="3">
    <w:nsid w:val="0D6F0C5F"/>
    <w:multiLevelType w:val="hybridMultilevel"/>
    <w:tmpl w:val="A1EAFAA0"/>
    <w:lvl w:ilvl="0" w:tplc="04090009">
      <w:start w:val="1"/>
      <w:numFmt w:val="bullet"/>
      <w:lvlText w:val=""/>
      <w:lvlJc w:val="left"/>
      <w:pPr>
        <w:tabs>
          <w:tab w:val="num" w:pos="520"/>
        </w:tabs>
        <w:ind w:left="520" w:hanging="420"/>
      </w:pPr>
      <w:rPr>
        <w:rFonts w:ascii="Wingdings" w:hAnsi="Wingdings" w:hint="default"/>
      </w:rPr>
    </w:lvl>
    <w:lvl w:ilvl="1" w:tplc="04090003" w:tentative="1">
      <w:start w:val="1"/>
      <w:numFmt w:val="bullet"/>
      <w:lvlText w:val=""/>
      <w:lvlJc w:val="left"/>
      <w:pPr>
        <w:tabs>
          <w:tab w:val="num" w:pos="940"/>
        </w:tabs>
        <w:ind w:left="940" w:hanging="420"/>
      </w:pPr>
      <w:rPr>
        <w:rFonts w:ascii="Wingdings" w:hAnsi="Wingdings" w:hint="default"/>
      </w:rPr>
    </w:lvl>
    <w:lvl w:ilvl="2" w:tplc="04090005"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3" w:tentative="1">
      <w:start w:val="1"/>
      <w:numFmt w:val="bullet"/>
      <w:lvlText w:val=""/>
      <w:lvlJc w:val="left"/>
      <w:pPr>
        <w:tabs>
          <w:tab w:val="num" w:pos="2200"/>
        </w:tabs>
        <w:ind w:left="2200" w:hanging="420"/>
      </w:pPr>
      <w:rPr>
        <w:rFonts w:ascii="Wingdings" w:hAnsi="Wingdings" w:hint="default"/>
      </w:rPr>
    </w:lvl>
    <w:lvl w:ilvl="5" w:tplc="04090005"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3" w:tentative="1">
      <w:start w:val="1"/>
      <w:numFmt w:val="bullet"/>
      <w:lvlText w:val=""/>
      <w:lvlJc w:val="left"/>
      <w:pPr>
        <w:tabs>
          <w:tab w:val="num" w:pos="3460"/>
        </w:tabs>
        <w:ind w:left="3460" w:hanging="420"/>
      </w:pPr>
      <w:rPr>
        <w:rFonts w:ascii="Wingdings" w:hAnsi="Wingdings" w:hint="default"/>
      </w:rPr>
    </w:lvl>
    <w:lvl w:ilvl="8" w:tplc="04090005" w:tentative="1">
      <w:start w:val="1"/>
      <w:numFmt w:val="bullet"/>
      <w:lvlText w:val=""/>
      <w:lvlJc w:val="left"/>
      <w:pPr>
        <w:tabs>
          <w:tab w:val="num" w:pos="3880"/>
        </w:tabs>
        <w:ind w:left="3880" w:hanging="420"/>
      </w:pPr>
      <w:rPr>
        <w:rFonts w:ascii="Wingdings" w:hAnsi="Wingdings" w:hint="default"/>
      </w:rPr>
    </w:lvl>
  </w:abstractNum>
  <w:abstractNum w:abstractNumId="4">
    <w:nsid w:val="0D9C4862"/>
    <w:multiLevelType w:val="multilevel"/>
    <w:tmpl w:val="045C9AE6"/>
    <w:lvl w:ilvl="0">
      <w:start w:val="1"/>
      <w:numFmt w:val="decimal"/>
      <w:lvlText w:val="%1"/>
      <w:lvlJc w:val="left"/>
      <w:pPr>
        <w:tabs>
          <w:tab w:val="num" w:pos="450"/>
        </w:tabs>
        <w:ind w:left="450" w:hanging="450"/>
      </w:pPr>
      <w:rPr>
        <w:rFonts w:eastAsia="MS Mincho" w:hint="default"/>
        <w:lang w:val="en-US"/>
      </w:rPr>
    </w:lvl>
    <w:lvl w:ilvl="1">
      <w:start w:val="1"/>
      <w:numFmt w:val="decimal"/>
      <w:lvlText w:val="%1.%2"/>
      <w:lvlJc w:val="left"/>
      <w:pPr>
        <w:tabs>
          <w:tab w:val="num" w:pos="720"/>
        </w:tabs>
        <w:ind w:left="720" w:hanging="720"/>
      </w:pPr>
      <w:rPr>
        <w:rFonts w:eastAsia="MS Mincho" w:hint="default"/>
        <w:lang w:val="en-US"/>
      </w:rPr>
    </w:lvl>
    <w:lvl w:ilvl="2">
      <w:start w:val="1"/>
      <w:numFmt w:val="decimal"/>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0FDF23C5"/>
    <w:multiLevelType w:val="multilevel"/>
    <w:tmpl w:val="53AEAA8C"/>
    <w:styleLink w:val="a"/>
    <w:lvl w:ilvl="0">
      <w:start w:val="1"/>
      <w:numFmt w:val="decimal"/>
      <w:lvlText w:val="[%1]"/>
      <w:lvlJc w:val="left"/>
      <w:pPr>
        <w:tabs>
          <w:tab w:val="num" w:pos="567"/>
        </w:tabs>
        <w:ind w:left="567" w:hanging="567"/>
      </w:pPr>
      <w:rPr>
        <w:rFonts w:ascii="Times New Roman" w:eastAsia="宋体" w:hAnsi="Times New Roman" w:hint="eastAsia"/>
        <w:kern w:val="2"/>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12810924"/>
    <w:multiLevelType w:val="singleLevel"/>
    <w:tmpl w:val="8A04573C"/>
    <w:lvl w:ilvl="0">
      <w:start w:val="1"/>
      <w:numFmt w:val="lowerLetter"/>
      <w:lvlText w:val="%1)"/>
      <w:legacy w:legacy="1" w:legacySpace="0" w:legacyIndent="283"/>
      <w:lvlJc w:val="left"/>
      <w:pPr>
        <w:ind w:left="567" w:hanging="283"/>
      </w:pPr>
    </w:lvl>
  </w:abstractNum>
  <w:abstractNum w:abstractNumId="7">
    <w:nsid w:val="129C3044"/>
    <w:multiLevelType w:val="hybridMultilevel"/>
    <w:tmpl w:val="A060299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0CA133D"/>
    <w:multiLevelType w:val="singleLevel"/>
    <w:tmpl w:val="8A04573C"/>
    <w:lvl w:ilvl="0">
      <w:start w:val="1"/>
      <w:numFmt w:val="lowerLetter"/>
      <w:lvlText w:val="%1)"/>
      <w:legacy w:legacy="1" w:legacySpace="0" w:legacyIndent="283"/>
      <w:lvlJc w:val="left"/>
      <w:pPr>
        <w:ind w:left="283" w:hanging="283"/>
      </w:pPr>
    </w:lvl>
  </w:abstractNum>
  <w:abstractNum w:abstractNumId="9">
    <w:nsid w:val="260A7DD6"/>
    <w:multiLevelType w:val="hybridMultilevel"/>
    <w:tmpl w:val="9B966586"/>
    <w:lvl w:ilvl="0" w:tplc="865E45FE">
      <w:start w:val="1"/>
      <w:numFmt w:val="decimal"/>
      <w:lvlText w:val="[%1]"/>
      <w:lvlJc w:val="left"/>
      <w:pPr>
        <w:tabs>
          <w:tab w:val="num" w:pos="420"/>
        </w:tabs>
        <w:ind w:left="72" w:hanging="72"/>
      </w:pPr>
      <w:rPr>
        <w:rFonts w:hint="eastAsia"/>
        <w:b w:val="0"/>
        <w:i w:val="0"/>
        <w:color w:val="000000"/>
        <w:sz w:val="20"/>
        <w:szCs w:val="20"/>
        <w:u w:val="none"/>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1280F4F"/>
    <w:multiLevelType w:val="singleLevel"/>
    <w:tmpl w:val="7CE6EAA4"/>
    <w:lvl w:ilvl="0">
      <w:start w:val="1"/>
      <w:numFmt w:val="decimal"/>
      <w:lvlText w:val="%1.3.1"/>
      <w:lvlJc w:val="left"/>
      <w:pPr>
        <w:ind w:left="420" w:hanging="420"/>
      </w:pPr>
      <w:rPr>
        <w:rFonts w:hint="eastAsia"/>
      </w:rPr>
    </w:lvl>
  </w:abstractNum>
  <w:abstractNum w:abstractNumId="11">
    <w:nsid w:val="32E10C6A"/>
    <w:multiLevelType w:val="hybridMultilevel"/>
    <w:tmpl w:val="12E66D22"/>
    <w:lvl w:ilvl="0" w:tplc="65861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CE611E4"/>
    <w:multiLevelType w:val="multilevel"/>
    <w:tmpl w:val="53AEAA8C"/>
    <w:numStyleLink w:val="a"/>
  </w:abstractNum>
  <w:abstractNum w:abstractNumId="13">
    <w:nsid w:val="3E0F1675"/>
    <w:multiLevelType w:val="singleLevel"/>
    <w:tmpl w:val="8A04573C"/>
    <w:lvl w:ilvl="0">
      <w:start w:val="1"/>
      <w:numFmt w:val="lowerLetter"/>
      <w:lvlText w:val="%1)"/>
      <w:legacy w:legacy="1" w:legacySpace="0" w:legacyIndent="283"/>
      <w:lvlJc w:val="left"/>
      <w:pPr>
        <w:ind w:left="567" w:hanging="283"/>
      </w:pPr>
    </w:lvl>
  </w:abstractNum>
  <w:abstractNum w:abstractNumId="14">
    <w:nsid w:val="409132D1"/>
    <w:multiLevelType w:val="hybridMultilevel"/>
    <w:tmpl w:val="A09276F4"/>
    <w:lvl w:ilvl="0" w:tplc="8A2C1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0405DC"/>
    <w:multiLevelType w:val="hybridMultilevel"/>
    <w:tmpl w:val="F7DC57B4"/>
    <w:lvl w:ilvl="0" w:tplc="F80A1D60">
      <w:start w:val="1"/>
      <w:numFmt w:val="bullet"/>
      <w:lvlText w:val=""/>
      <w:lvlJc w:val="left"/>
      <w:pPr>
        <w:tabs>
          <w:tab w:val="num" w:pos="502"/>
        </w:tabs>
        <w:ind w:left="502" w:hanging="360"/>
      </w:pPr>
      <w:rPr>
        <w:rFonts w:ascii="Wingdings" w:hAnsi="Wingdings" w:hint="default"/>
      </w:rPr>
    </w:lvl>
    <w:lvl w:ilvl="1" w:tplc="5CF0C886" w:tentative="1">
      <w:start w:val="1"/>
      <w:numFmt w:val="bullet"/>
      <w:lvlText w:val=""/>
      <w:lvlJc w:val="left"/>
      <w:pPr>
        <w:tabs>
          <w:tab w:val="num" w:pos="1222"/>
        </w:tabs>
        <w:ind w:left="1222" w:hanging="360"/>
      </w:pPr>
      <w:rPr>
        <w:rFonts w:ascii="Wingdings" w:hAnsi="Wingdings" w:hint="default"/>
      </w:rPr>
    </w:lvl>
    <w:lvl w:ilvl="2" w:tplc="630EAD54" w:tentative="1">
      <w:start w:val="1"/>
      <w:numFmt w:val="bullet"/>
      <w:lvlText w:val=""/>
      <w:lvlJc w:val="left"/>
      <w:pPr>
        <w:tabs>
          <w:tab w:val="num" w:pos="1942"/>
        </w:tabs>
        <w:ind w:left="1942" w:hanging="360"/>
      </w:pPr>
      <w:rPr>
        <w:rFonts w:ascii="Wingdings" w:hAnsi="Wingdings" w:hint="default"/>
      </w:rPr>
    </w:lvl>
    <w:lvl w:ilvl="3" w:tplc="E0384D40" w:tentative="1">
      <w:start w:val="1"/>
      <w:numFmt w:val="bullet"/>
      <w:lvlText w:val=""/>
      <w:lvlJc w:val="left"/>
      <w:pPr>
        <w:tabs>
          <w:tab w:val="num" w:pos="2662"/>
        </w:tabs>
        <w:ind w:left="2662" w:hanging="360"/>
      </w:pPr>
      <w:rPr>
        <w:rFonts w:ascii="Wingdings" w:hAnsi="Wingdings" w:hint="default"/>
      </w:rPr>
    </w:lvl>
    <w:lvl w:ilvl="4" w:tplc="F140A326" w:tentative="1">
      <w:start w:val="1"/>
      <w:numFmt w:val="bullet"/>
      <w:lvlText w:val=""/>
      <w:lvlJc w:val="left"/>
      <w:pPr>
        <w:tabs>
          <w:tab w:val="num" w:pos="3382"/>
        </w:tabs>
        <w:ind w:left="3382" w:hanging="360"/>
      </w:pPr>
      <w:rPr>
        <w:rFonts w:ascii="Wingdings" w:hAnsi="Wingdings" w:hint="default"/>
      </w:rPr>
    </w:lvl>
    <w:lvl w:ilvl="5" w:tplc="94A861D6" w:tentative="1">
      <w:start w:val="1"/>
      <w:numFmt w:val="bullet"/>
      <w:lvlText w:val=""/>
      <w:lvlJc w:val="left"/>
      <w:pPr>
        <w:tabs>
          <w:tab w:val="num" w:pos="4102"/>
        </w:tabs>
        <w:ind w:left="4102" w:hanging="360"/>
      </w:pPr>
      <w:rPr>
        <w:rFonts w:ascii="Wingdings" w:hAnsi="Wingdings" w:hint="default"/>
      </w:rPr>
    </w:lvl>
    <w:lvl w:ilvl="6" w:tplc="B22AA54A" w:tentative="1">
      <w:start w:val="1"/>
      <w:numFmt w:val="bullet"/>
      <w:lvlText w:val=""/>
      <w:lvlJc w:val="left"/>
      <w:pPr>
        <w:tabs>
          <w:tab w:val="num" w:pos="4822"/>
        </w:tabs>
        <w:ind w:left="4822" w:hanging="360"/>
      </w:pPr>
      <w:rPr>
        <w:rFonts w:ascii="Wingdings" w:hAnsi="Wingdings" w:hint="default"/>
      </w:rPr>
    </w:lvl>
    <w:lvl w:ilvl="7" w:tplc="BA584B08" w:tentative="1">
      <w:start w:val="1"/>
      <w:numFmt w:val="bullet"/>
      <w:lvlText w:val=""/>
      <w:lvlJc w:val="left"/>
      <w:pPr>
        <w:tabs>
          <w:tab w:val="num" w:pos="5542"/>
        </w:tabs>
        <w:ind w:left="5542" w:hanging="360"/>
      </w:pPr>
      <w:rPr>
        <w:rFonts w:ascii="Wingdings" w:hAnsi="Wingdings" w:hint="default"/>
      </w:rPr>
    </w:lvl>
    <w:lvl w:ilvl="8" w:tplc="C3180858" w:tentative="1">
      <w:start w:val="1"/>
      <w:numFmt w:val="bullet"/>
      <w:lvlText w:val=""/>
      <w:lvlJc w:val="left"/>
      <w:pPr>
        <w:tabs>
          <w:tab w:val="num" w:pos="6262"/>
        </w:tabs>
        <w:ind w:left="6262" w:hanging="360"/>
      </w:pPr>
      <w:rPr>
        <w:rFonts w:ascii="Wingdings" w:hAnsi="Wingdings" w:hint="default"/>
      </w:rPr>
    </w:lvl>
  </w:abstractNum>
  <w:abstractNum w:abstractNumId="17">
    <w:nsid w:val="53360FFC"/>
    <w:multiLevelType w:val="singleLevel"/>
    <w:tmpl w:val="8A04573C"/>
    <w:lvl w:ilvl="0">
      <w:start w:val="1"/>
      <w:numFmt w:val="lowerLetter"/>
      <w:lvlText w:val="%1)"/>
      <w:legacy w:legacy="1" w:legacySpace="0" w:legacyIndent="283"/>
      <w:lvlJc w:val="left"/>
      <w:pPr>
        <w:ind w:left="283" w:hanging="283"/>
      </w:pPr>
    </w:lvl>
  </w:abstractNum>
  <w:abstractNum w:abstractNumId="18">
    <w:nsid w:val="55404FA7"/>
    <w:multiLevelType w:val="hybridMultilevel"/>
    <w:tmpl w:val="04E8A25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9ED1ACF"/>
    <w:multiLevelType w:val="hybridMultilevel"/>
    <w:tmpl w:val="68EC8D8C"/>
    <w:lvl w:ilvl="0" w:tplc="865E45FE">
      <w:start w:val="1"/>
      <w:numFmt w:val="decimal"/>
      <w:lvlText w:val="[%1]"/>
      <w:lvlJc w:val="left"/>
      <w:pPr>
        <w:tabs>
          <w:tab w:val="num" w:pos="420"/>
        </w:tabs>
        <w:ind w:left="72" w:hanging="72"/>
      </w:pPr>
      <w:rPr>
        <w:rFonts w:hint="eastAsia"/>
        <w:b w:val="0"/>
        <w:i w:val="0"/>
        <w:color w:val="000000"/>
        <w:sz w:val="20"/>
        <w:szCs w:val="20"/>
        <w:u w:val="none"/>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1D45A44"/>
    <w:multiLevelType w:val="hybridMultilevel"/>
    <w:tmpl w:val="5C1C2C32"/>
    <w:lvl w:ilvl="0" w:tplc="DCA8D0A4">
      <w:start w:val="1"/>
      <w:numFmt w:val="decimal"/>
      <w:lvlText w:val="[%1]"/>
      <w:lvlJc w:val="left"/>
      <w:pPr>
        <w:tabs>
          <w:tab w:val="num" w:pos="420"/>
        </w:tabs>
        <w:ind w:left="72" w:hanging="72"/>
      </w:pPr>
      <w:rPr>
        <w:rFonts w:hint="eastAsia"/>
        <w:b w:val="0"/>
        <w:i w:val="0"/>
        <w:color w:val="000000"/>
        <w:sz w:val="20"/>
        <w:szCs w:val="20"/>
        <w:u w:val="none"/>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42D45FD"/>
    <w:multiLevelType w:val="singleLevel"/>
    <w:tmpl w:val="7CE6EAA4"/>
    <w:lvl w:ilvl="0">
      <w:start w:val="1"/>
      <w:numFmt w:val="decimal"/>
      <w:lvlText w:val="%1.3.1"/>
      <w:lvlJc w:val="left"/>
      <w:pPr>
        <w:ind w:left="420" w:hanging="420"/>
      </w:pPr>
      <w:rPr>
        <w:rFonts w:hint="eastAsia"/>
      </w:rPr>
    </w:lvl>
  </w:abstractNum>
  <w:abstractNum w:abstractNumId="22">
    <w:nsid w:val="76671BA7"/>
    <w:multiLevelType w:val="hybridMultilevel"/>
    <w:tmpl w:val="AD18EE3C"/>
    <w:lvl w:ilvl="0" w:tplc="BA2E19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74C73EF"/>
    <w:multiLevelType w:val="hybridMultilevel"/>
    <w:tmpl w:val="01DCB664"/>
    <w:lvl w:ilvl="0" w:tplc="252A4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8AB7D4E"/>
    <w:multiLevelType w:val="singleLevel"/>
    <w:tmpl w:val="8A04573C"/>
    <w:lvl w:ilvl="0">
      <w:start w:val="1"/>
      <w:numFmt w:val="lowerLetter"/>
      <w:lvlText w:val="%1)"/>
      <w:legacy w:legacy="1" w:legacySpace="0" w:legacyIndent="283"/>
      <w:lvlJc w:val="left"/>
      <w:pPr>
        <w:ind w:left="567" w:hanging="283"/>
      </w:pPr>
    </w:lvl>
  </w:abstractNum>
  <w:abstractNum w:abstractNumId="25">
    <w:nsid w:val="793E2483"/>
    <w:multiLevelType w:val="hybridMultilevel"/>
    <w:tmpl w:val="6ACA1DB6"/>
    <w:lvl w:ilvl="0" w:tplc="72D84A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97E2594"/>
    <w:multiLevelType w:val="singleLevel"/>
    <w:tmpl w:val="8A04573C"/>
    <w:lvl w:ilvl="0">
      <w:start w:val="1"/>
      <w:numFmt w:val="lowerLetter"/>
      <w:lvlText w:val="%1)"/>
      <w:legacy w:legacy="1" w:legacySpace="0" w:legacyIndent="283"/>
      <w:lvlJc w:val="left"/>
      <w:pPr>
        <w:ind w:left="283" w:hanging="283"/>
      </w:pPr>
    </w:lvl>
  </w:abstractNum>
  <w:abstractNum w:abstractNumId="27">
    <w:nsid w:val="7A3B6E6B"/>
    <w:multiLevelType w:val="hybridMultilevel"/>
    <w:tmpl w:val="9488C53E"/>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BC330F5"/>
    <w:multiLevelType w:val="hybridMultilevel"/>
    <w:tmpl w:val="C2769C2A"/>
    <w:lvl w:ilvl="0" w:tplc="E41213F0">
      <w:start w:val="1"/>
      <w:numFmt w:val="bullet"/>
      <w:pStyle w:val="CharChar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701F65"/>
    <w:multiLevelType w:val="hybridMultilevel"/>
    <w:tmpl w:val="E9C0FA70"/>
    <w:lvl w:ilvl="0" w:tplc="0409000B">
      <w:start w:val="7"/>
      <w:numFmt w:val="bullet"/>
      <w:lvlText w:val="-"/>
      <w:lvlJc w:val="left"/>
      <w:pPr>
        <w:tabs>
          <w:tab w:val="num" w:pos="720"/>
        </w:tabs>
        <w:ind w:left="720" w:hanging="360"/>
      </w:pPr>
      <w:rPr>
        <w:rFonts w:ascii="Times" w:eastAsia="Batang" w:hAnsi="Time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1F20DE"/>
    <w:multiLevelType w:val="hybridMultilevel"/>
    <w:tmpl w:val="BEB0EBCE"/>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29"/>
  </w:num>
  <w:num w:numId="3">
    <w:abstractNumId w:val="21"/>
  </w:num>
  <w:num w:numId="4">
    <w:abstractNumId w:val="6"/>
  </w:num>
  <w:num w:numId="5">
    <w:abstractNumId w:val="8"/>
  </w:num>
  <w:num w:numId="6">
    <w:abstractNumId w:val="17"/>
  </w:num>
  <w:num w:numId="7">
    <w:abstractNumId w:val="13"/>
  </w:num>
  <w:num w:numId="8">
    <w:abstractNumId w:val="2"/>
  </w:num>
  <w:num w:numId="9">
    <w:abstractNumId w:val="24"/>
  </w:num>
  <w:num w:numId="10">
    <w:abstractNumId w:val="26"/>
  </w:num>
  <w:num w:numId="11">
    <w:abstractNumId w:val="18"/>
  </w:num>
  <w:num w:numId="12">
    <w:abstractNumId w:val="3"/>
  </w:num>
  <w:num w:numId="13">
    <w:abstractNumId w:val="20"/>
  </w:num>
  <w:num w:numId="14">
    <w:abstractNumId w:val="1"/>
  </w:num>
  <w:num w:numId="15">
    <w:abstractNumId w:val="19"/>
  </w:num>
  <w:num w:numId="16">
    <w:abstractNumId w:val="9"/>
  </w:num>
  <w:num w:numId="17">
    <w:abstractNumId w:val="22"/>
  </w:num>
  <w:num w:numId="18">
    <w:abstractNumId w:val="28"/>
  </w:num>
  <w:num w:numId="19">
    <w:abstractNumId w:val="25"/>
  </w:num>
  <w:num w:numId="20">
    <w:abstractNumId w:val="11"/>
  </w:num>
  <w:num w:numId="21">
    <w:abstractNumId w:val="23"/>
  </w:num>
  <w:num w:numId="22">
    <w:abstractNumId w:val="27"/>
  </w:num>
  <w:num w:numId="23">
    <w:abstractNumId w:val="16"/>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lvl w:ilvl="0">
        <w:start w:val="1"/>
        <w:numFmt w:val="decimal"/>
        <w:lvlText w:val="[%1]"/>
        <w:lvlJc w:val="left"/>
        <w:pPr>
          <w:tabs>
            <w:tab w:val="num" w:pos="567"/>
          </w:tabs>
          <w:ind w:left="567" w:hanging="567"/>
        </w:pPr>
        <w:rPr>
          <w:rFonts w:ascii="Times New Roman" w:eastAsia="宋体" w:hAnsi="Times New Roman" w:hint="eastAsia"/>
          <w:b w:val="0"/>
          <w:kern w:val="2"/>
          <w:sz w:val="21"/>
        </w:rPr>
      </w:lvl>
    </w:lvlOverride>
    <w:lvlOverride w:ilvl="1">
      <w:lvl w:ilvl="1">
        <w:start w:val="1"/>
        <w:numFmt w:val="lowerLetter"/>
        <w:lvlRestart w:val="0"/>
        <w:lvlText w:val="%2)"/>
        <w:lvlJc w:val="left"/>
        <w:pPr>
          <w:tabs>
            <w:tab w:val="num" w:pos="840"/>
          </w:tabs>
          <w:ind w:left="840" w:hanging="420"/>
        </w:pPr>
      </w:lvl>
    </w:lvlOverride>
    <w:lvlOverride w:ilvl="2">
      <w:lvl w:ilvl="2">
        <w:start w:val="1"/>
        <w:numFmt w:val="lowerRoman"/>
        <w:lvlRestart w:val="0"/>
        <w:lvlText w:val="%3."/>
        <w:lvlJc w:val="right"/>
        <w:pPr>
          <w:tabs>
            <w:tab w:val="num" w:pos="1260"/>
          </w:tabs>
          <w:ind w:left="1260" w:hanging="420"/>
        </w:pPr>
      </w:lvl>
    </w:lvlOverride>
    <w:lvlOverride w:ilvl="3">
      <w:lvl w:ilvl="3">
        <w:start w:val="1"/>
        <w:numFmt w:val="decimal"/>
        <w:lvlRestart w:val="0"/>
        <w:lvlText w:val="%4."/>
        <w:lvlJc w:val="left"/>
        <w:pPr>
          <w:tabs>
            <w:tab w:val="num" w:pos="1680"/>
          </w:tabs>
          <w:ind w:left="1680" w:hanging="420"/>
        </w:pPr>
      </w:lvl>
    </w:lvlOverride>
    <w:lvlOverride w:ilvl="4">
      <w:lvl w:ilvl="4">
        <w:start w:val="1"/>
        <w:numFmt w:val="lowerLetter"/>
        <w:lvlRestart w:val="0"/>
        <w:lvlText w:val="%5)"/>
        <w:lvlJc w:val="left"/>
        <w:pPr>
          <w:tabs>
            <w:tab w:val="num" w:pos="2100"/>
          </w:tabs>
          <w:ind w:left="2100" w:hanging="420"/>
        </w:pPr>
      </w:lvl>
    </w:lvlOverride>
    <w:lvlOverride w:ilvl="5">
      <w:lvl w:ilvl="5">
        <w:start w:val="1"/>
        <w:numFmt w:val="lowerRoman"/>
        <w:lvlRestart w:val="0"/>
        <w:lvlText w:val="%6."/>
        <w:lvlJc w:val="right"/>
        <w:pPr>
          <w:tabs>
            <w:tab w:val="num" w:pos="2520"/>
          </w:tabs>
          <w:ind w:left="2520" w:hanging="420"/>
        </w:pPr>
      </w:lvl>
    </w:lvlOverride>
    <w:lvlOverride w:ilvl="6">
      <w:lvl w:ilvl="6">
        <w:start w:val="1"/>
        <w:numFmt w:val="decimal"/>
        <w:lvlRestart w:val="0"/>
        <w:lvlText w:val="%7."/>
        <w:lvlJc w:val="left"/>
        <w:pPr>
          <w:tabs>
            <w:tab w:val="num" w:pos="2940"/>
          </w:tabs>
          <w:ind w:left="2940" w:hanging="420"/>
        </w:pPr>
      </w:lvl>
    </w:lvlOverride>
    <w:lvlOverride w:ilvl="7">
      <w:lvl w:ilvl="7">
        <w:start w:val="1"/>
        <w:numFmt w:val="lowerLetter"/>
        <w:lvlRestart w:val="0"/>
        <w:lvlText w:val="%8)"/>
        <w:lvlJc w:val="left"/>
        <w:pPr>
          <w:tabs>
            <w:tab w:val="num" w:pos="3360"/>
          </w:tabs>
          <w:ind w:left="3360" w:hanging="420"/>
        </w:pPr>
      </w:lvl>
    </w:lvlOverride>
    <w:lvlOverride w:ilvl="8">
      <w:lvl w:ilvl="8">
        <w:start w:val="1"/>
        <w:numFmt w:val="lowerRoman"/>
        <w:lvlRestart w:val="0"/>
        <w:lvlText w:val="%9."/>
        <w:lvlJc w:val="right"/>
        <w:pPr>
          <w:tabs>
            <w:tab w:val="num" w:pos="3780"/>
          </w:tabs>
          <w:ind w:left="3780" w:hanging="420"/>
        </w:pPr>
      </w:lvl>
    </w:lvlOverride>
  </w:num>
  <w:num w:numId="26">
    <w:abstractNumId w:val="5"/>
  </w:num>
  <w:num w:numId="27">
    <w:abstractNumId w:val="0"/>
  </w:num>
  <w:num w:numId="28">
    <w:abstractNumId w:val="1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5"/>
  </w:num>
  <w:num w:numId="38">
    <w:abstractNumId w:val="30"/>
  </w:num>
  <w:num w:numId="39">
    <w:abstractNumId w:val="7"/>
  </w:num>
  <w:num w:numId="40">
    <w:abstractNumId w:val="14"/>
  </w:num>
  <w:num w:numId="41">
    <w:abstractNumId w:val="0"/>
  </w:num>
  <w:num w:numId="42">
    <w:abstractNumId w:val="0"/>
  </w:num>
  <w:num w:numId="43">
    <w:abstractNumId w:val="0"/>
  </w:num>
  <w:num w:numId="44">
    <w:abstractNumId w:val="15"/>
  </w:num>
  <w:num w:numId="45">
    <w:abstractNumId w:val="0"/>
  </w:num>
  <w:num w:numId="46">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680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2813"/>
    <w:rsid w:val="0000022B"/>
    <w:rsid w:val="000006A3"/>
    <w:rsid w:val="00000A55"/>
    <w:rsid w:val="00000E9A"/>
    <w:rsid w:val="0000163F"/>
    <w:rsid w:val="0000168C"/>
    <w:rsid w:val="0000181E"/>
    <w:rsid w:val="00001DA9"/>
    <w:rsid w:val="00001F9B"/>
    <w:rsid w:val="00002351"/>
    <w:rsid w:val="000027FE"/>
    <w:rsid w:val="00002883"/>
    <w:rsid w:val="00002925"/>
    <w:rsid w:val="00002956"/>
    <w:rsid w:val="00003439"/>
    <w:rsid w:val="000036A5"/>
    <w:rsid w:val="000038CF"/>
    <w:rsid w:val="0000392F"/>
    <w:rsid w:val="00003E77"/>
    <w:rsid w:val="0000430B"/>
    <w:rsid w:val="00004F24"/>
    <w:rsid w:val="00005170"/>
    <w:rsid w:val="000051B2"/>
    <w:rsid w:val="00005808"/>
    <w:rsid w:val="00005842"/>
    <w:rsid w:val="000059AA"/>
    <w:rsid w:val="00005A59"/>
    <w:rsid w:val="00005DAD"/>
    <w:rsid w:val="0000624D"/>
    <w:rsid w:val="000066EC"/>
    <w:rsid w:val="00006C43"/>
    <w:rsid w:val="00007043"/>
    <w:rsid w:val="000074C4"/>
    <w:rsid w:val="00010400"/>
    <w:rsid w:val="0001057B"/>
    <w:rsid w:val="000106A8"/>
    <w:rsid w:val="00010AED"/>
    <w:rsid w:val="00010B27"/>
    <w:rsid w:val="00010F55"/>
    <w:rsid w:val="000111E7"/>
    <w:rsid w:val="00011217"/>
    <w:rsid w:val="0001199C"/>
    <w:rsid w:val="00011A18"/>
    <w:rsid w:val="0001227E"/>
    <w:rsid w:val="0001271B"/>
    <w:rsid w:val="00012EF8"/>
    <w:rsid w:val="00012F6D"/>
    <w:rsid w:val="000130EA"/>
    <w:rsid w:val="000134A8"/>
    <w:rsid w:val="00013512"/>
    <w:rsid w:val="0001380F"/>
    <w:rsid w:val="00013820"/>
    <w:rsid w:val="00013865"/>
    <w:rsid w:val="000138CA"/>
    <w:rsid w:val="00013B13"/>
    <w:rsid w:val="00013B7C"/>
    <w:rsid w:val="00013F75"/>
    <w:rsid w:val="00014110"/>
    <w:rsid w:val="0001457E"/>
    <w:rsid w:val="00014E31"/>
    <w:rsid w:val="000154D7"/>
    <w:rsid w:val="000159F2"/>
    <w:rsid w:val="000164CF"/>
    <w:rsid w:val="000165A0"/>
    <w:rsid w:val="00016E14"/>
    <w:rsid w:val="0001707C"/>
    <w:rsid w:val="000176F9"/>
    <w:rsid w:val="00017EDA"/>
    <w:rsid w:val="000209AC"/>
    <w:rsid w:val="00021178"/>
    <w:rsid w:val="000211EF"/>
    <w:rsid w:val="000217C1"/>
    <w:rsid w:val="00021857"/>
    <w:rsid w:val="00021AAE"/>
    <w:rsid w:val="00022102"/>
    <w:rsid w:val="000221B9"/>
    <w:rsid w:val="00022417"/>
    <w:rsid w:val="0002258C"/>
    <w:rsid w:val="000226CF"/>
    <w:rsid w:val="00022E7C"/>
    <w:rsid w:val="00022F1F"/>
    <w:rsid w:val="00022F2B"/>
    <w:rsid w:val="00022F5C"/>
    <w:rsid w:val="00023405"/>
    <w:rsid w:val="0002341E"/>
    <w:rsid w:val="0002346D"/>
    <w:rsid w:val="000235A6"/>
    <w:rsid w:val="0002361F"/>
    <w:rsid w:val="0002377F"/>
    <w:rsid w:val="0002388B"/>
    <w:rsid w:val="0002397D"/>
    <w:rsid w:val="00023EF2"/>
    <w:rsid w:val="00024123"/>
    <w:rsid w:val="0002432C"/>
    <w:rsid w:val="00024471"/>
    <w:rsid w:val="000245CF"/>
    <w:rsid w:val="00024A23"/>
    <w:rsid w:val="00024F9B"/>
    <w:rsid w:val="000251A4"/>
    <w:rsid w:val="0002534F"/>
    <w:rsid w:val="000254A5"/>
    <w:rsid w:val="00025A99"/>
    <w:rsid w:val="00025E8F"/>
    <w:rsid w:val="0002615D"/>
    <w:rsid w:val="000262F1"/>
    <w:rsid w:val="00026313"/>
    <w:rsid w:val="0002660A"/>
    <w:rsid w:val="00026725"/>
    <w:rsid w:val="00027085"/>
    <w:rsid w:val="00027425"/>
    <w:rsid w:val="000276FE"/>
    <w:rsid w:val="00027725"/>
    <w:rsid w:val="000278C1"/>
    <w:rsid w:val="00027A36"/>
    <w:rsid w:val="000305A6"/>
    <w:rsid w:val="000305F7"/>
    <w:rsid w:val="000306AD"/>
    <w:rsid w:val="0003093C"/>
    <w:rsid w:val="00030B00"/>
    <w:rsid w:val="00030DCB"/>
    <w:rsid w:val="00030EAF"/>
    <w:rsid w:val="00031121"/>
    <w:rsid w:val="00031335"/>
    <w:rsid w:val="000316AA"/>
    <w:rsid w:val="00031BF8"/>
    <w:rsid w:val="000323B4"/>
    <w:rsid w:val="000324EE"/>
    <w:rsid w:val="000326DD"/>
    <w:rsid w:val="00032749"/>
    <w:rsid w:val="00032B8D"/>
    <w:rsid w:val="00032C36"/>
    <w:rsid w:val="00032D81"/>
    <w:rsid w:val="00033318"/>
    <w:rsid w:val="00033730"/>
    <w:rsid w:val="000338B1"/>
    <w:rsid w:val="000344CE"/>
    <w:rsid w:val="0003453B"/>
    <w:rsid w:val="00034CFA"/>
    <w:rsid w:val="00034FAA"/>
    <w:rsid w:val="00034FDD"/>
    <w:rsid w:val="000350E0"/>
    <w:rsid w:val="000353CE"/>
    <w:rsid w:val="00035566"/>
    <w:rsid w:val="00035711"/>
    <w:rsid w:val="000357DF"/>
    <w:rsid w:val="0003590B"/>
    <w:rsid w:val="00035C12"/>
    <w:rsid w:val="0003681E"/>
    <w:rsid w:val="00036E2B"/>
    <w:rsid w:val="00037231"/>
    <w:rsid w:val="00037549"/>
    <w:rsid w:val="00037610"/>
    <w:rsid w:val="00037BFB"/>
    <w:rsid w:val="00037E1D"/>
    <w:rsid w:val="00040971"/>
    <w:rsid w:val="00040A68"/>
    <w:rsid w:val="00041039"/>
    <w:rsid w:val="00041310"/>
    <w:rsid w:val="00041938"/>
    <w:rsid w:val="0004193C"/>
    <w:rsid w:val="00041E08"/>
    <w:rsid w:val="00041EFC"/>
    <w:rsid w:val="0004320C"/>
    <w:rsid w:val="00043254"/>
    <w:rsid w:val="0004338C"/>
    <w:rsid w:val="000434D2"/>
    <w:rsid w:val="00043C43"/>
    <w:rsid w:val="000442C0"/>
    <w:rsid w:val="00044641"/>
    <w:rsid w:val="000447E4"/>
    <w:rsid w:val="00044838"/>
    <w:rsid w:val="00044928"/>
    <w:rsid w:val="00044B7C"/>
    <w:rsid w:val="00044F12"/>
    <w:rsid w:val="000460AD"/>
    <w:rsid w:val="0004640E"/>
    <w:rsid w:val="0004646D"/>
    <w:rsid w:val="0004649A"/>
    <w:rsid w:val="0004779E"/>
    <w:rsid w:val="00047A81"/>
    <w:rsid w:val="00047AFC"/>
    <w:rsid w:val="00047E20"/>
    <w:rsid w:val="00047F0B"/>
    <w:rsid w:val="0005048C"/>
    <w:rsid w:val="00050582"/>
    <w:rsid w:val="00050C6F"/>
    <w:rsid w:val="00050DF3"/>
    <w:rsid w:val="00050E72"/>
    <w:rsid w:val="000511F9"/>
    <w:rsid w:val="00051607"/>
    <w:rsid w:val="00051972"/>
    <w:rsid w:val="00051A78"/>
    <w:rsid w:val="00052820"/>
    <w:rsid w:val="000528A2"/>
    <w:rsid w:val="0005298D"/>
    <w:rsid w:val="00052CF2"/>
    <w:rsid w:val="00053114"/>
    <w:rsid w:val="0005318E"/>
    <w:rsid w:val="000532BD"/>
    <w:rsid w:val="00053313"/>
    <w:rsid w:val="00053E5A"/>
    <w:rsid w:val="000540F2"/>
    <w:rsid w:val="00054674"/>
    <w:rsid w:val="00054EC5"/>
    <w:rsid w:val="00055123"/>
    <w:rsid w:val="000553CD"/>
    <w:rsid w:val="00055741"/>
    <w:rsid w:val="00055836"/>
    <w:rsid w:val="00055946"/>
    <w:rsid w:val="0005612D"/>
    <w:rsid w:val="000563F9"/>
    <w:rsid w:val="0005646A"/>
    <w:rsid w:val="00056544"/>
    <w:rsid w:val="00056965"/>
    <w:rsid w:val="00056EF8"/>
    <w:rsid w:val="00056F17"/>
    <w:rsid w:val="00057419"/>
    <w:rsid w:val="00057B4F"/>
    <w:rsid w:val="00057D95"/>
    <w:rsid w:val="0006045C"/>
    <w:rsid w:val="000608A2"/>
    <w:rsid w:val="00060BFE"/>
    <w:rsid w:val="000611D7"/>
    <w:rsid w:val="00061AED"/>
    <w:rsid w:val="00062082"/>
    <w:rsid w:val="00062551"/>
    <w:rsid w:val="00063450"/>
    <w:rsid w:val="00063D9E"/>
    <w:rsid w:val="0006456B"/>
    <w:rsid w:val="000647CF"/>
    <w:rsid w:val="000647E9"/>
    <w:rsid w:val="00064AD3"/>
    <w:rsid w:val="00064C09"/>
    <w:rsid w:val="00064D8C"/>
    <w:rsid w:val="00065144"/>
    <w:rsid w:val="00065153"/>
    <w:rsid w:val="00065E7B"/>
    <w:rsid w:val="00065E85"/>
    <w:rsid w:val="0006603B"/>
    <w:rsid w:val="000663A3"/>
    <w:rsid w:val="0006751D"/>
    <w:rsid w:val="0006781A"/>
    <w:rsid w:val="0006784B"/>
    <w:rsid w:val="00067AA7"/>
    <w:rsid w:val="00067B0C"/>
    <w:rsid w:val="00067B48"/>
    <w:rsid w:val="00067CE5"/>
    <w:rsid w:val="00070638"/>
    <w:rsid w:val="00071357"/>
    <w:rsid w:val="00071526"/>
    <w:rsid w:val="00071ACA"/>
    <w:rsid w:val="00071DE4"/>
    <w:rsid w:val="0007273F"/>
    <w:rsid w:val="00072CB8"/>
    <w:rsid w:val="000733A2"/>
    <w:rsid w:val="000736E7"/>
    <w:rsid w:val="000739E7"/>
    <w:rsid w:val="00073B2A"/>
    <w:rsid w:val="00073BF9"/>
    <w:rsid w:val="00074489"/>
    <w:rsid w:val="000749DC"/>
    <w:rsid w:val="00074D2B"/>
    <w:rsid w:val="0007522E"/>
    <w:rsid w:val="00075365"/>
    <w:rsid w:val="0007601A"/>
    <w:rsid w:val="000768F1"/>
    <w:rsid w:val="0007692A"/>
    <w:rsid w:val="00076998"/>
    <w:rsid w:val="00076CAB"/>
    <w:rsid w:val="00076FFE"/>
    <w:rsid w:val="000773F5"/>
    <w:rsid w:val="000777E3"/>
    <w:rsid w:val="0007782D"/>
    <w:rsid w:val="00077988"/>
    <w:rsid w:val="00077A64"/>
    <w:rsid w:val="00077BBB"/>
    <w:rsid w:val="00077C0C"/>
    <w:rsid w:val="00077EA2"/>
    <w:rsid w:val="000800ED"/>
    <w:rsid w:val="00080186"/>
    <w:rsid w:val="000806A4"/>
    <w:rsid w:val="00080A5D"/>
    <w:rsid w:val="00080B46"/>
    <w:rsid w:val="00080CDC"/>
    <w:rsid w:val="00080E6D"/>
    <w:rsid w:val="00081145"/>
    <w:rsid w:val="00081285"/>
    <w:rsid w:val="000816BE"/>
    <w:rsid w:val="00081A38"/>
    <w:rsid w:val="00081C21"/>
    <w:rsid w:val="000823BD"/>
    <w:rsid w:val="00082559"/>
    <w:rsid w:val="00082BC7"/>
    <w:rsid w:val="00082F45"/>
    <w:rsid w:val="00083F6C"/>
    <w:rsid w:val="00084166"/>
    <w:rsid w:val="000844E2"/>
    <w:rsid w:val="0008487A"/>
    <w:rsid w:val="00084C9D"/>
    <w:rsid w:val="000856E8"/>
    <w:rsid w:val="00085A9B"/>
    <w:rsid w:val="00086187"/>
    <w:rsid w:val="000862EC"/>
    <w:rsid w:val="00086684"/>
    <w:rsid w:val="0008698F"/>
    <w:rsid w:val="000872C6"/>
    <w:rsid w:val="00087785"/>
    <w:rsid w:val="000879C7"/>
    <w:rsid w:val="00087AB4"/>
    <w:rsid w:val="00087B52"/>
    <w:rsid w:val="00087EE1"/>
    <w:rsid w:val="00087FC2"/>
    <w:rsid w:val="00090280"/>
    <w:rsid w:val="000902A9"/>
    <w:rsid w:val="00090625"/>
    <w:rsid w:val="00090878"/>
    <w:rsid w:val="00091023"/>
    <w:rsid w:val="00091505"/>
    <w:rsid w:val="00091565"/>
    <w:rsid w:val="0009184A"/>
    <w:rsid w:val="00091AEB"/>
    <w:rsid w:val="00091C0C"/>
    <w:rsid w:val="00091CF6"/>
    <w:rsid w:val="00091DEC"/>
    <w:rsid w:val="00091FE2"/>
    <w:rsid w:val="000920D9"/>
    <w:rsid w:val="00092199"/>
    <w:rsid w:val="0009248B"/>
    <w:rsid w:val="00092809"/>
    <w:rsid w:val="00092B73"/>
    <w:rsid w:val="00092F4B"/>
    <w:rsid w:val="00093181"/>
    <w:rsid w:val="000934CA"/>
    <w:rsid w:val="0009363A"/>
    <w:rsid w:val="000938BB"/>
    <w:rsid w:val="00093B9B"/>
    <w:rsid w:val="00093BAB"/>
    <w:rsid w:val="0009462F"/>
    <w:rsid w:val="000947DA"/>
    <w:rsid w:val="00094885"/>
    <w:rsid w:val="00094B81"/>
    <w:rsid w:val="00094FD3"/>
    <w:rsid w:val="00095539"/>
    <w:rsid w:val="00095BDF"/>
    <w:rsid w:val="0009600E"/>
    <w:rsid w:val="000960C2"/>
    <w:rsid w:val="00096128"/>
    <w:rsid w:val="00096465"/>
    <w:rsid w:val="00096891"/>
    <w:rsid w:val="000968C4"/>
    <w:rsid w:val="00096934"/>
    <w:rsid w:val="00096CFA"/>
    <w:rsid w:val="00096FB7"/>
    <w:rsid w:val="0009721E"/>
    <w:rsid w:val="00097485"/>
    <w:rsid w:val="0009753B"/>
    <w:rsid w:val="000978BD"/>
    <w:rsid w:val="00097ACE"/>
    <w:rsid w:val="000A0050"/>
    <w:rsid w:val="000A01AD"/>
    <w:rsid w:val="000A1073"/>
    <w:rsid w:val="000A168E"/>
    <w:rsid w:val="000A173B"/>
    <w:rsid w:val="000A1F38"/>
    <w:rsid w:val="000A20BA"/>
    <w:rsid w:val="000A2607"/>
    <w:rsid w:val="000A2A34"/>
    <w:rsid w:val="000A2A47"/>
    <w:rsid w:val="000A2CF8"/>
    <w:rsid w:val="000A2D16"/>
    <w:rsid w:val="000A2F59"/>
    <w:rsid w:val="000A34C2"/>
    <w:rsid w:val="000A362C"/>
    <w:rsid w:val="000A36D7"/>
    <w:rsid w:val="000A3C47"/>
    <w:rsid w:val="000A406D"/>
    <w:rsid w:val="000A40D7"/>
    <w:rsid w:val="000A4100"/>
    <w:rsid w:val="000A43C1"/>
    <w:rsid w:val="000A4547"/>
    <w:rsid w:val="000A46CE"/>
    <w:rsid w:val="000A48E7"/>
    <w:rsid w:val="000A4A89"/>
    <w:rsid w:val="000A57A3"/>
    <w:rsid w:val="000A61F1"/>
    <w:rsid w:val="000A6204"/>
    <w:rsid w:val="000A67C8"/>
    <w:rsid w:val="000A7020"/>
    <w:rsid w:val="000A7047"/>
    <w:rsid w:val="000A7200"/>
    <w:rsid w:val="000A7356"/>
    <w:rsid w:val="000A755C"/>
    <w:rsid w:val="000A75BA"/>
    <w:rsid w:val="000B07AB"/>
    <w:rsid w:val="000B0933"/>
    <w:rsid w:val="000B0D32"/>
    <w:rsid w:val="000B0E36"/>
    <w:rsid w:val="000B0F7E"/>
    <w:rsid w:val="000B1420"/>
    <w:rsid w:val="000B1B58"/>
    <w:rsid w:val="000B1C70"/>
    <w:rsid w:val="000B1DFE"/>
    <w:rsid w:val="000B2112"/>
    <w:rsid w:val="000B230B"/>
    <w:rsid w:val="000B2678"/>
    <w:rsid w:val="000B2EA8"/>
    <w:rsid w:val="000B3087"/>
    <w:rsid w:val="000B308D"/>
    <w:rsid w:val="000B32F8"/>
    <w:rsid w:val="000B39C3"/>
    <w:rsid w:val="000B4685"/>
    <w:rsid w:val="000B4BCB"/>
    <w:rsid w:val="000B526A"/>
    <w:rsid w:val="000B5A4F"/>
    <w:rsid w:val="000B64A8"/>
    <w:rsid w:val="000B7681"/>
    <w:rsid w:val="000B782C"/>
    <w:rsid w:val="000B790E"/>
    <w:rsid w:val="000B7A20"/>
    <w:rsid w:val="000B7B1F"/>
    <w:rsid w:val="000B7BA1"/>
    <w:rsid w:val="000B7D02"/>
    <w:rsid w:val="000B7D48"/>
    <w:rsid w:val="000C0093"/>
    <w:rsid w:val="000C025B"/>
    <w:rsid w:val="000C029F"/>
    <w:rsid w:val="000C04BA"/>
    <w:rsid w:val="000C0A3D"/>
    <w:rsid w:val="000C0B62"/>
    <w:rsid w:val="000C0C31"/>
    <w:rsid w:val="000C0FE4"/>
    <w:rsid w:val="000C1444"/>
    <w:rsid w:val="000C148A"/>
    <w:rsid w:val="000C158F"/>
    <w:rsid w:val="000C1D56"/>
    <w:rsid w:val="000C1D5C"/>
    <w:rsid w:val="000C2AEE"/>
    <w:rsid w:val="000C2CED"/>
    <w:rsid w:val="000C2E04"/>
    <w:rsid w:val="000C2F99"/>
    <w:rsid w:val="000C3239"/>
    <w:rsid w:val="000C3558"/>
    <w:rsid w:val="000C3667"/>
    <w:rsid w:val="000C366F"/>
    <w:rsid w:val="000C3E5D"/>
    <w:rsid w:val="000C41F7"/>
    <w:rsid w:val="000C44F7"/>
    <w:rsid w:val="000C4603"/>
    <w:rsid w:val="000C4663"/>
    <w:rsid w:val="000C46FE"/>
    <w:rsid w:val="000C4A13"/>
    <w:rsid w:val="000C4B79"/>
    <w:rsid w:val="000C4C12"/>
    <w:rsid w:val="000C4C29"/>
    <w:rsid w:val="000C4E29"/>
    <w:rsid w:val="000C54F6"/>
    <w:rsid w:val="000C5BDA"/>
    <w:rsid w:val="000C5FD9"/>
    <w:rsid w:val="000C61E6"/>
    <w:rsid w:val="000C6368"/>
    <w:rsid w:val="000C658D"/>
    <w:rsid w:val="000C6ADF"/>
    <w:rsid w:val="000C78AC"/>
    <w:rsid w:val="000C79BD"/>
    <w:rsid w:val="000C7B9F"/>
    <w:rsid w:val="000C7BFC"/>
    <w:rsid w:val="000D034D"/>
    <w:rsid w:val="000D0386"/>
    <w:rsid w:val="000D05BA"/>
    <w:rsid w:val="000D0AA0"/>
    <w:rsid w:val="000D0CF7"/>
    <w:rsid w:val="000D0E46"/>
    <w:rsid w:val="000D106C"/>
    <w:rsid w:val="000D16B3"/>
    <w:rsid w:val="000D19F3"/>
    <w:rsid w:val="000D2042"/>
    <w:rsid w:val="000D2066"/>
    <w:rsid w:val="000D2C53"/>
    <w:rsid w:val="000D2CAE"/>
    <w:rsid w:val="000D333F"/>
    <w:rsid w:val="000D3C48"/>
    <w:rsid w:val="000D3ED9"/>
    <w:rsid w:val="000D47EC"/>
    <w:rsid w:val="000D5293"/>
    <w:rsid w:val="000D593B"/>
    <w:rsid w:val="000D5DA1"/>
    <w:rsid w:val="000D5EEF"/>
    <w:rsid w:val="000D61E2"/>
    <w:rsid w:val="000D62C8"/>
    <w:rsid w:val="000D6B8E"/>
    <w:rsid w:val="000D6F4F"/>
    <w:rsid w:val="000D7392"/>
    <w:rsid w:val="000D740F"/>
    <w:rsid w:val="000D7782"/>
    <w:rsid w:val="000D7B20"/>
    <w:rsid w:val="000D7ED2"/>
    <w:rsid w:val="000E019D"/>
    <w:rsid w:val="000E055A"/>
    <w:rsid w:val="000E05DC"/>
    <w:rsid w:val="000E14E1"/>
    <w:rsid w:val="000E1BE1"/>
    <w:rsid w:val="000E286A"/>
    <w:rsid w:val="000E2958"/>
    <w:rsid w:val="000E2B5F"/>
    <w:rsid w:val="000E2D6E"/>
    <w:rsid w:val="000E3022"/>
    <w:rsid w:val="000E3097"/>
    <w:rsid w:val="000E3149"/>
    <w:rsid w:val="000E3656"/>
    <w:rsid w:val="000E3D31"/>
    <w:rsid w:val="000E45AC"/>
    <w:rsid w:val="000E4894"/>
    <w:rsid w:val="000E520D"/>
    <w:rsid w:val="000E5222"/>
    <w:rsid w:val="000E5EE4"/>
    <w:rsid w:val="000E62D3"/>
    <w:rsid w:val="000E6A74"/>
    <w:rsid w:val="000E6B88"/>
    <w:rsid w:val="000E701E"/>
    <w:rsid w:val="000E7075"/>
    <w:rsid w:val="000E797F"/>
    <w:rsid w:val="000E7B1E"/>
    <w:rsid w:val="000E7D87"/>
    <w:rsid w:val="000E7DAD"/>
    <w:rsid w:val="000E7EA5"/>
    <w:rsid w:val="000F02AA"/>
    <w:rsid w:val="000F0384"/>
    <w:rsid w:val="000F0774"/>
    <w:rsid w:val="000F2822"/>
    <w:rsid w:val="000F3522"/>
    <w:rsid w:val="000F3703"/>
    <w:rsid w:val="000F38ED"/>
    <w:rsid w:val="000F3B9B"/>
    <w:rsid w:val="000F3C12"/>
    <w:rsid w:val="000F3E4F"/>
    <w:rsid w:val="000F3F9D"/>
    <w:rsid w:val="000F4106"/>
    <w:rsid w:val="000F41F3"/>
    <w:rsid w:val="000F442B"/>
    <w:rsid w:val="000F45D2"/>
    <w:rsid w:val="000F4660"/>
    <w:rsid w:val="000F4AD2"/>
    <w:rsid w:val="000F4F8E"/>
    <w:rsid w:val="000F5552"/>
    <w:rsid w:val="000F562C"/>
    <w:rsid w:val="000F56CC"/>
    <w:rsid w:val="000F5AA9"/>
    <w:rsid w:val="000F5FD8"/>
    <w:rsid w:val="000F60EE"/>
    <w:rsid w:val="000F694C"/>
    <w:rsid w:val="000F6B04"/>
    <w:rsid w:val="000F7284"/>
    <w:rsid w:val="000F76B3"/>
    <w:rsid w:val="000F7E65"/>
    <w:rsid w:val="00100006"/>
    <w:rsid w:val="00100418"/>
    <w:rsid w:val="001004F2"/>
    <w:rsid w:val="00100563"/>
    <w:rsid w:val="001009D5"/>
    <w:rsid w:val="001012E6"/>
    <w:rsid w:val="00101693"/>
    <w:rsid w:val="00101AFD"/>
    <w:rsid w:val="00101F8C"/>
    <w:rsid w:val="0010266B"/>
    <w:rsid w:val="001029D4"/>
    <w:rsid w:val="00102FC8"/>
    <w:rsid w:val="0010312D"/>
    <w:rsid w:val="00103720"/>
    <w:rsid w:val="001037F1"/>
    <w:rsid w:val="00103B24"/>
    <w:rsid w:val="00104005"/>
    <w:rsid w:val="001040F5"/>
    <w:rsid w:val="001051A2"/>
    <w:rsid w:val="00105C00"/>
    <w:rsid w:val="00105F3D"/>
    <w:rsid w:val="00106384"/>
    <w:rsid w:val="00106D3A"/>
    <w:rsid w:val="00106D6C"/>
    <w:rsid w:val="00106FD1"/>
    <w:rsid w:val="00107016"/>
    <w:rsid w:val="00107333"/>
    <w:rsid w:val="001073D4"/>
    <w:rsid w:val="00107A1C"/>
    <w:rsid w:val="00107BCF"/>
    <w:rsid w:val="001100B1"/>
    <w:rsid w:val="001107A9"/>
    <w:rsid w:val="00110A56"/>
    <w:rsid w:val="00110BE6"/>
    <w:rsid w:val="00111A7C"/>
    <w:rsid w:val="00111D21"/>
    <w:rsid w:val="00111DBC"/>
    <w:rsid w:val="00111FEA"/>
    <w:rsid w:val="00112002"/>
    <w:rsid w:val="0011256D"/>
    <w:rsid w:val="001127F4"/>
    <w:rsid w:val="00113042"/>
    <w:rsid w:val="001130D8"/>
    <w:rsid w:val="00113324"/>
    <w:rsid w:val="00113572"/>
    <w:rsid w:val="00113B51"/>
    <w:rsid w:val="00113BF8"/>
    <w:rsid w:val="00113C17"/>
    <w:rsid w:val="00113FC1"/>
    <w:rsid w:val="0011422A"/>
    <w:rsid w:val="0011432E"/>
    <w:rsid w:val="001145C4"/>
    <w:rsid w:val="0011469C"/>
    <w:rsid w:val="001149A1"/>
    <w:rsid w:val="00114CB9"/>
    <w:rsid w:val="00115381"/>
    <w:rsid w:val="001156D5"/>
    <w:rsid w:val="00115DC5"/>
    <w:rsid w:val="00116A72"/>
    <w:rsid w:val="00116B3E"/>
    <w:rsid w:val="0011717E"/>
    <w:rsid w:val="0011727B"/>
    <w:rsid w:val="001172DB"/>
    <w:rsid w:val="00120101"/>
    <w:rsid w:val="0012026A"/>
    <w:rsid w:val="00120814"/>
    <w:rsid w:val="00120CFD"/>
    <w:rsid w:val="00121179"/>
    <w:rsid w:val="001211FD"/>
    <w:rsid w:val="00121440"/>
    <w:rsid w:val="0012161C"/>
    <w:rsid w:val="00121964"/>
    <w:rsid w:val="00122179"/>
    <w:rsid w:val="001229A3"/>
    <w:rsid w:val="00122BCD"/>
    <w:rsid w:val="00122E6B"/>
    <w:rsid w:val="00123796"/>
    <w:rsid w:val="00123812"/>
    <w:rsid w:val="00123B3E"/>
    <w:rsid w:val="00123D92"/>
    <w:rsid w:val="00123E4C"/>
    <w:rsid w:val="00123EDA"/>
    <w:rsid w:val="00123F6E"/>
    <w:rsid w:val="0012420B"/>
    <w:rsid w:val="001244CA"/>
    <w:rsid w:val="001246EB"/>
    <w:rsid w:val="0012492F"/>
    <w:rsid w:val="00124AC6"/>
    <w:rsid w:val="00124F67"/>
    <w:rsid w:val="00125188"/>
    <w:rsid w:val="00125228"/>
    <w:rsid w:val="00125420"/>
    <w:rsid w:val="00125870"/>
    <w:rsid w:val="001258C9"/>
    <w:rsid w:val="00125A53"/>
    <w:rsid w:val="00126108"/>
    <w:rsid w:val="00126778"/>
    <w:rsid w:val="001268DE"/>
    <w:rsid w:val="00126C32"/>
    <w:rsid w:val="0012704E"/>
    <w:rsid w:val="00127159"/>
    <w:rsid w:val="0012742F"/>
    <w:rsid w:val="0012759D"/>
    <w:rsid w:val="00127BB1"/>
    <w:rsid w:val="0013046C"/>
    <w:rsid w:val="00130551"/>
    <w:rsid w:val="00130553"/>
    <w:rsid w:val="00130659"/>
    <w:rsid w:val="001308AF"/>
    <w:rsid w:val="001313F4"/>
    <w:rsid w:val="001317B5"/>
    <w:rsid w:val="00131E34"/>
    <w:rsid w:val="00131F26"/>
    <w:rsid w:val="00132125"/>
    <w:rsid w:val="001328BE"/>
    <w:rsid w:val="00132FB9"/>
    <w:rsid w:val="001330D6"/>
    <w:rsid w:val="00133618"/>
    <w:rsid w:val="00133906"/>
    <w:rsid w:val="00133F5E"/>
    <w:rsid w:val="00134252"/>
    <w:rsid w:val="0013436A"/>
    <w:rsid w:val="00134866"/>
    <w:rsid w:val="001351B0"/>
    <w:rsid w:val="001354EF"/>
    <w:rsid w:val="0013556A"/>
    <w:rsid w:val="00135AAD"/>
    <w:rsid w:val="00135FB6"/>
    <w:rsid w:val="00135FDB"/>
    <w:rsid w:val="00136225"/>
    <w:rsid w:val="00136508"/>
    <w:rsid w:val="0013669C"/>
    <w:rsid w:val="00136A82"/>
    <w:rsid w:val="00136A8A"/>
    <w:rsid w:val="00136EA2"/>
    <w:rsid w:val="00137188"/>
    <w:rsid w:val="00137853"/>
    <w:rsid w:val="001379FE"/>
    <w:rsid w:val="00137C4B"/>
    <w:rsid w:val="00137D78"/>
    <w:rsid w:val="00140033"/>
    <w:rsid w:val="0014066B"/>
    <w:rsid w:val="00140B84"/>
    <w:rsid w:val="00140E88"/>
    <w:rsid w:val="0014150D"/>
    <w:rsid w:val="00141B5B"/>
    <w:rsid w:val="00141E50"/>
    <w:rsid w:val="00142091"/>
    <w:rsid w:val="001420E5"/>
    <w:rsid w:val="0014237E"/>
    <w:rsid w:val="00142567"/>
    <w:rsid w:val="00142629"/>
    <w:rsid w:val="00142AB4"/>
    <w:rsid w:val="00142D70"/>
    <w:rsid w:val="001432D4"/>
    <w:rsid w:val="00143374"/>
    <w:rsid w:val="00143465"/>
    <w:rsid w:val="0014363A"/>
    <w:rsid w:val="00143881"/>
    <w:rsid w:val="0014456B"/>
    <w:rsid w:val="00144D5A"/>
    <w:rsid w:val="00144E41"/>
    <w:rsid w:val="00145471"/>
    <w:rsid w:val="0014553D"/>
    <w:rsid w:val="00145608"/>
    <w:rsid w:val="001457F6"/>
    <w:rsid w:val="00145F54"/>
    <w:rsid w:val="00146371"/>
    <w:rsid w:val="001465A1"/>
    <w:rsid w:val="001466EB"/>
    <w:rsid w:val="0014670D"/>
    <w:rsid w:val="00146ECD"/>
    <w:rsid w:val="001471FA"/>
    <w:rsid w:val="0014747C"/>
    <w:rsid w:val="001476DB"/>
    <w:rsid w:val="00147B9A"/>
    <w:rsid w:val="00147DA7"/>
    <w:rsid w:val="00147F21"/>
    <w:rsid w:val="00150209"/>
    <w:rsid w:val="00150494"/>
    <w:rsid w:val="00150C84"/>
    <w:rsid w:val="001519F0"/>
    <w:rsid w:val="001524A3"/>
    <w:rsid w:val="0015263F"/>
    <w:rsid w:val="001526BF"/>
    <w:rsid w:val="0015345F"/>
    <w:rsid w:val="001536D8"/>
    <w:rsid w:val="0015382A"/>
    <w:rsid w:val="00154605"/>
    <w:rsid w:val="0015478B"/>
    <w:rsid w:val="001547C1"/>
    <w:rsid w:val="001548F0"/>
    <w:rsid w:val="00154A1A"/>
    <w:rsid w:val="00154BEB"/>
    <w:rsid w:val="00154DAB"/>
    <w:rsid w:val="00154E0D"/>
    <w:rsid w:val="0015504C"/>
    <w:rsid w:val="0015507B"/>
    <w:rsid w:val="001552BC"/>
    <w:rsid w:val="00155BDE"/>
    <w:rsid w:val="00155E4A"/>
    <w:rsid w:val="00155F3E"/>
    <w:rsid w:val="0015629C"/>
    <w:rsid w:val="00156387"/>
    <w:rsid w:val="00156AAD"/>
    <w:rsid w:val="00156C16"/>
    <w:rsid w:val="00156C3C"/>
    <w:rsid w:val="00156DAA"/>
    <w:rsid w:val="00156DF2"/>
    <w:rsid w:val="001572EC"/>
    <w:rsid w:val="001577A0"/>
    <w:rsid w:val="00157B27"/>
    <w:rsid w:val="00160016"/>
    <w:rsid w:val="00161279"/>
    <w:rsid w:val="00161897"/>
    <w:rsid w:val="0016230E"/>
    <w:rsid w:val="00162989"/>
    <w:rsid w:val="001631E9"/>
    <w:rsid w:val="001631FF"/>
    <w:rsid w:val="001636DA"/>
    <w:rsid w:val="00163E41"/>
    <w:rsid w:val="00163E4B"/>
    <w:rsid w:val="00163F40"/>
    <w:rsid w:val="00165033"/>
    <w:rsid w:val="00165140"/>
    <w:rsid w:val="0016547C"/>
    <w:rsid w:val="00165CC0"/>
    <w:rsid w:val="00165DE3"/>
    <w:rsid w:val="00165FD2"/>
    <w:rsid w:val="00166223"/>
    <w:rsid w:val="00166426"/>
    <w:rsid w:val="001666B5"/>
    <w:rsid w:val="00166964"/>
    <w:rsid w:val="001669EC"/>
    <w:rsid w:val="00166DFC"/>
    <w:rsid w:val="001670EA"/>
    <w:rsid w:val="00167376"/>
    <w:rsid w:val="001674A0"/>
    <w:rsid w:val="001676AA"/>
    <w:rsid w:val="001679B0"/>
    <w:rsid w:val="00167D42"/>
    <w:rsid w:val="00167DEF"/>
    <w:rsid w:val="00167F0C"/>
    <w:rsid w:val="00167FA1"/>
    <w:rsid w:val="00170242"/>
    <w:rsid w:val="00170578"/>
    <w:rsid w:val="0017067A"/>
    <w:rsid w:val="0017075D"/>
    <w:rsid w:val="00170F3D"/>
    <w:rsid w:val="0017127F"/>
    <w:rsid w:val="00171419"/>
    <w:rsid w:val="00171751"/>
    <w:rsid w:val="00171792"/>
    <w:rsid w:val="0017193F"/>
    <w:rsid w:val="00171A94"/>
    <w:rsid w:val="00171D3E"/>
    <w:rsid w:val="00171DE0"/>
    <w:rsid w:val="00172428"/>
    <w:rsid w:val="0017259E"/>
    <w:rsid w:val="001729ED"/>
    <w:rsid w:val="00172D24"/>
    <w:rsid w:val="0017345C"/>
    <w:rsid w:val="00173A02"/>
    <w:rsid w:val="00173E76"/>
    <w:rsid w:val="00173FB9"/>
    <w:rsid w:val="00174361"/>
    <w:rsid w:val="001748DB"/>
    <w:rsid w:val="00174DA1"/>
    <w:rsid w:val="00174F4C"/>
    <w:rsid w:val="00174FA8"/>
    <w:rsid w:val="00175FA1"/>
    <w:rsid w:val="00176163"/>
    <w:rsid w:val="0017625B"/>
    <w:rsid w:val="00176307"/>
    <w:rsid w:val="00176FDE"/>
    <w:rsid w:val="00177202"/>
    <w:rsid w:val="0017724E"/>
    <w:rsid w:val="00177362"/>
    <w:rsid w:val="001774E3"/>
    <w:rsid w:val="00177543"/>
    <w:rsid w:val="00177869"/>
    <w:rsid w:val="00177925"/>
    <w:rsid w:val="00177DBC"/>
    <w:rsid w:val="0018011A"/>
    <w:rsid w:val="001802E7"/>
    <w:rsid w:val="00180912"/>
    <w:rsid w:val="00180956"/>
    <w:rsid w:val="00180ADC"/>
    <w:rsid w:val="00180DD2"/>
    <w:rsid w:val="00181355"/>
    <w:rsid w:val="00181F12"/>
    <w:rsid w:val="00181FA8"/>
    <w:rsid w:val="001821F7"/>
    <w:rsid w:val="001822CF"/>
    <w:rsid w:val="0018298D"/>
    <w:rsid w:val="00182A1C"/>
    <w:rsid w:val="00182F55"/>
    <w:rsid w:val="0018367B"/>
    <w:rsid w:val="00183A69"/>
    <w:rsid w:val="0018425A"/>
    <w:rsid w:val="00184936"/>
    <w:rsid w:val="00184C19"/>
    <w:rsid w:val="00185704"/>
    <w:rsid w:val="00185C7C"/>
    <w:rsid w:val="00185F9B"/>
    <w:rsid w:val="00186161"/>
    <w:rsid w:val="0018636F"/>
    <w:rsid w:val="00186478"/>
    <w:rsid w:val="00186576"/>
    <w:rsid w:val="0018681B"/>
    <w:rsid w:val="00186D2D"/>
    <w:rsid w:val="00187165"/>
    <w:rsid w:val="0018742D"/>
    <w:rsid w:val="00187502"/>
    <w:rsid w:val="00187787"/>
    <w:rsid w:val="00187895"/>
    <w:rsid w:val="00187B35"/>
    <w:rsid w:val="001902EF"/>
    <w:rsid w:val="0019037E"/>
    <w:rsid w:val="001903CD"/>
    <w:rsid w:val="00190CAE"/>
    <w:rsid w:val="00190D49"/>
    <w:rsid w:val="00190FD2"/>
    <w:rsid w:val="00191629"/>
    <w:rsid w:val="001917AF"/>
    <w:rsid w:val="00191D7D"/>
    <w:rsid w:val="00192161"/>
    <w:rsid w:val="001921B7"/>
    <w:rsid w:val="001922A8"/>
    <w:rsid w:val="0019230C"/>
    <w:rsid w:val="00192963"/>
    <w:rsid w:val="00192CE2"/>
    <w:rsid w:val="00193020"/>
    <w:rsid w:val="0019350D"/>
    <w:rsid w:val="00193635"/>
    <w:rsid w:val="001936DA"/>
    <w:rsid w:val="00193F73"/>
    <w:rsid w:val="00193F89"/>
    <w:rsid w:val="001942C5"/>
    <w:rsid w:val="001948AE"/>
    <w:rsid w:val="00194AE0"/>
    <w:rsid w:val="00194E38"/>
    <w:rsid w:val="00195DA1"/>
    <w:rsid w:val="00195E1B"/>
    <w:rsid w:val="00196157"/>
    <w:rsid w:val="001961CF"/>
    <w:rsid w:val="001964F7"/>
    <w:rsid w:val="00196651"/>
    <w:rsid w:val="00196DBE"/>
    <w:rsid w:val="0019705B"/>
    <w:rsid w:val="001973AD"/>
    <w:rsid w:val="001979B8"/>
    <w:rsid w:val="00197BD8"/>
    <w:rsid w:val="00197EE2"/>
    <w:rsid w:val="001A00F3"/>
    <w:rsid w:val="001A0193"/>
    <w:rsid w:val="001A033D"/>
    <w:rsid w:val="001A0C63"/>
    <w:rsid w:val="001A0CC5"/>
    <w:rsid w:val="001A0DAB"/>
    <w:rsid w:val="001A0F85"/>
    <w:rsid w:val="001A1064"/>
    <w:rsid w:val="001A10BB"/>
    <w:rsid w:val="001A15B6"/>
    <w:rsid w:val="001A1840"/>
    <w:rsid w:val="001A1A4F"/>
    <w:rsid w:val="001A1A61"/>
    <w:rsid w:val="001A1C09"/>
    <w:rsid w:val="001A1D13"/>
    <w:rsid w:val="001A201B"/>
    <w:rsid w:val="001A20AA"/>
    <w:rsid w:val="001A23BB"/>
    <w:rsid w:val="001A2567"/>
    <w:rsid w:val="001A267F"/>
    <w:rsid w:val="001A2A50"/>
    <w:rsid w:val="001A2B33"/>
    <w:rsid w:val="001A2C43"/>
    <w:rsid w:val="001A33F4"/>
    <w:rsid w:val="001A3CC5"/>
    <w:rsid w:val="001A3D07"/>
    <w:rsid w:val="001A3D8A"/>
    <w:rsid w:val="001A423D"/>
    <w:rsid w:val="001A42FE"/>
    <w:rsid w:val="001A48AD"/>
    <w:rsid w:val="001A4DB7"/>
    <w:rsid w:val="001A4F8C"/>
    <w:rsid w:val="001A501B"/>
    <w:rsid w:val="001A58E4"/>
    <w:rsid w:val="001A5A1F"/>
    <w:rsid w:val="001A5FFE"/>
    <w:rsid w:val="001A6014"/>
    <w:rsid w:val="001A6145"/>
    <w:rsid w:val="001A631F"/>
    <w:rsid w:val="001A6559"/>
    <w:rsid w:val="001A696C"/>
    <w:rsid w:val="001A6CA3"/>
    <w:rsid w:val="001A7349"/>
    <w:rsid w:val="001A75ED"/>
    <w:rsid w:val="001A7838"/>
    <w:rsid w:val="001A793D"/>
    <w:rsid w:val="001A7D61"/>
    <w:rsid w:val="001A7EC3"/>
    <w:rsid w:val="001B0844"/>
    <w:rsid w:val="001B1130"/>
    <w:rsid w:val="001B1132"/>
    <w:rsid w:val="001B11A5"/>
    <w:rsid w:val="001B13D5"/>
    <w:rsid w:val="001B14DE"/>
    <w:rsid w:val="001B1912"/>
    <w:rsid w:val="001B1E96"/>
    <w:rsid w:val="001B1FA6"/>
    <w:rsid w:val="001B31D6"/>
    <w:rsid w:val="001B3907"/>
    <w:rsid w:val="001B3CAE"/>
    <w:rsid w:val="001B4F2D"/>
    <w:rsid w:val="001B5695"/>
    <w:rsid w:val="001B5D2D"/>
    <w:rsid w:val="001B5D84"/>
    <w:rsid w:val="001B6168"/>
    <w:rsid w:val="001B61CF"/>
    <w:rsid w:val="001B624B"/>
    <w:rsid w:val="001B6324"/>
    <w:rsid w:val="001B685A"/>
    <w:rsid w:val="001B6A62"/>
    <w:rsid w:val="001B6FC7"/>
    <w:rsid w:val="001B7197"/>
    <w:rsid w:val="001B747F"/>
    <w:rsid w:val="001B7ADA"/>
    <w:rsid w:val="001B7DEE"/>
    <w:rsid w:val="001C0887"/>
    <w:rsid w:val="001C18EA"/>
    <w:rsid w:val="001C28FE"/>
    <w:rsid w:val="001C2C38"/>
    <w:rsid w:val="001C3873"/>
    <w:rsid w:val="001C3CD7"/>
    <w:rsid w:val="001C3D1B"/>
    <w:rsid w:val="001C3D69"/>
    <w:rsid w:val="001C400E"/>
    <w:rsid w:val="001C4118"/>
    <w:rsid w:val="001C4617"/>
    <w:rsid w:val="001C46AC"/>
    <w:rsid w:val="001C4708"/>
    <w:rsid w:val="001C48E4"/>
    <w:rsid w:val="001C595D"/>
    <w:rsid w:val="001C5A5C"/>
    <w:rsid w:val="001C6477"/>
    <w:rsid w:val="001C6D1A"/>
    <w:rsid w:val="001C6E7B"/>
    <w:rsid w:val="001C6EA3"/>
    <w:rsid w:val="001C7236"/>
    <w:rsid w:val="001C7356"/>
    <w:rsid w:val="001C7365"/>
    <w:rsid w:val="001C73A1"/>
    <w:rsid w:val="001C79AE"/>
    <w:rsid w:val="001C7E6B"/>
    <w:rsid w:val="001C7EB8"/>
    <w:rsid w:val="001D0317"/>
    <w:rsid w:val="001D0349"/>
    <w:rsid w:val="001D0510"/>
    <w:rsid w:val="001D09FE"/>
    <w:rsid w:val="001D0A88"/>
    <w:rsid w:val="001D102F"/>
    <w:rsid w:val="001D1339"/>
    <w:rsid w:val="001D16A2"/>
    <w:rsid w:val="001D19A3"/>
    <w:rsid w:val="001D1B52"/>
    <w:rsid w:val="001D2234"/>
    <w:rsid w:val="001D2A90"/>
    <w:rsid w:val="001D2AA2"/>
    <w:rsid w:val="001D318E"/>
    <w:rsid w:val="001D3880"/>
    <w:rsid w:val="001D3B18"/>
    <w:rsid w:val="001D3B84"/>
    <w:rsid w:val="001D401D"/>
    <w:rsid w:val="001D4037"/>
    <w:rsid w:val="001D47E1"/>
    <w:rsid w:val="001D4921"/>
    <w:rsid w:val="001D4FA3"/>
    <w:rsid w:val="001D5D04"/>
    <w:rsid w:val="001D5F3C"/>
    <w:rsid w:val="001D62AF"/>
    <w:rsid w:val="001D6582"/>
    <w:rsid w:val="001D65C2"/>
    <w:rsid w:val="001D688F"/>
    <w:rsid w:val="001D77D7"/>
    <w:rsid w:val="001D7889"/>
    <w:rsid w:val="001D78B5"/>
    <w:rsid w:val="001E014D"/>
    <w:rsid w:val="001E01D0"/>
    <w:rsid w:val="001E0290"/>
    <w:rsid w:val="001E0410"/>
    <w:rsid w:val="001E0592"/>
    <w:rsid w:val="001E0615"/>
    <w:rsid w:val="001E0829"/>
    <w:rsid w:val="001E0859"/>
    <w:rsid w:val="001E1DAA"/>
    <w:rsid w:val="001E2B92"/>
    <w:rsid w:val="001E2D2D"/>
    <w:rsid w:val="001E322D"/>
    <w:rsid w:val="001E32E7"/>
    <w:rsid w:val="001E37CC"/>
    <w:rsid w:val="001E3F1C"/>
    <w:rsid w:val="001E4278"/>
    <w:rsid w:val="001E4BC3"/>
    <w:rsid w:val="001E4D2C"/>
    <w:rsid w:val="001E4FD2"/>
    <w:rsid w:val="001E5314"/>
    <w:rsid w:val="001E53A9"/>
    <w:rsid w:val="001E5758"/>
    <w:rsid w:val="001E59C4"/>
    <w:rsid w:val="001E5FED"/>
    <w:rsid w:val="001E600B"/>
    <w:rsid w:val="001E6069"/>
    <w:rsid w:val="001E6122"/>
    <w:rsid w:val="001E64B6"/>
    <w:rsid w:val="001E6807"/>
    <w:rsid w:val="001E6850"/>
    <w:rsid w:val="001E6C83"/>
    <w:rsid w:val="001E6C99"/>
    <w:rsid w:val="001E7070"/>
    <w:rsid w:val="001E75B5"/>
    <w:rsid w:val="001E7600"/>
    <w:rsid w:val="001E7694"/>
    <w:rsid w:val="001E76B8"/>
    <w:rsid w:val="001E7874"/>
    <w:rsid w:val="001E7BBB"/>
    <w:rsid w:val="001E7D67"/>
    <w:rsid w:val="001E7DA0"/>
    <w:rsid w:val="001E7F5E"/>
    <w:rsid w:val="001F06BC"/>
    <w:rsid w:val="001F0780"/>
    <w:rsid w:val="001F09BE"/>
    <w:rsid w:val="001F0A33"/>
    <w:rsid w:val="001F0CBD"/>
    <w:rsid w:val="001F1283"/>
    <w:rsid w:val="001F1F4C"/>
    <w:rsid w:val="001F21E6"/>
    <w:rsid w:val="001F2528"/>
    <w:rsid w:val="001F256E"/>
    <w:rsid w:val="001F2A63"/>
    <w:rsid w:val="001F2FF5"/>
    <w:rsid w:val="001F300C"/>
    <w:rsid w:val="001F3A9A"/>
    <w:rsid w:val="001F3B26"/>
    <w:rsid w:val="001F4670"/>
    <w:rsid w:val="001F481A"/>
    <w:rsid w:val="001F496C"/>
    <w:rsid w:val="001F4AD3"/>
    <w:rsid w:val="001F4F78"/>
    <w:rsid w:val="001F5019"/>
    <w:rsid w:val="001F5084"/>
    <w:rsid w:val="001F50E5"/>
    <w:rsid w:val="001F5B1F"/>
    <w:rsid w:val="001F5BC9"/>
    <w:rsid w:val="001F5C5D"/>
    <w:rsid w:val="001F6D88"/>
    <w:rsid w:val="001F7135"/>
    <w:rsid w:val="001F72CA"/>
    <w:rsid w:val="001F7B3B"/>
    <w:rsid w:val="00200D16"/>
    <w:rsid w:val="00201203"/>
    <w:rsid w:val="00201876"/>
    <w:rsid w:val="00201A22"/>
    <w:rsid w:val="002022B6"/>
    <w:rsid w:val="0020251A"/>
    <w:rsid w:val="00202D0C"/>
    <w:rsid w:val="002033E1"/>
    <w:rsid w:val="002033F4"/>
    <w:rsid w:val="00203428"/>
    <w:rsid w:val="00203C90"/>
    <w:rsid w:val="00203DE0"/>
    <w:rsid w:val="00203ECE"/>
    <w:rsid w:val="002040E0"/>
    <w:rsid w:val="00204529"/>
    <w:rsid w:val="0020464E"/>
    <w:rsid w:val="00204B3A"/>
    <w:rsid w:val="00204BA6"/>
    <w:rsid w:val="00204BCE"/>
    <w:rsid w:val="00204F00"/>
    <w:rsid w:val="002057D9"/>
    <w:rsid w:val="00205A71"/>
    <w:rsid w:val="00205BC5"/>
    <w:rsid w:val="0020635D"/>
    <w:rsid w:val="00206471"/>
    <w:rsid w:val="00206831"/>
    <w:rsid w:val="002072DB"/>
    <w:rsid w:val="00207990"/>
    <w:rsid w:val="002079CB"/>
    <w:rsid w:val="00207B71"/>
    <w:rsid w:val="002107A9"/>
    <w:rsid w:val="00210AA9"/>
    <w:rsid w:val="00210B5B"/>
    <w:rsid w:val="00211836"/>
    <w:rsid w:val="00211B68"/>
    <w:rsid w:val="00211C3B"/>
    <w:rsid w:val="00211DA3"/>
    <w:rsid w:val="00211DAD"/>
    <w:rsid w:val="0021214E"/>
    <w:rsid w:val="0021264D"/>
    <w:rsid w:val="00212912"/>
    <w:rsid w:val="002135DB"/>
    <w:rsid w:val="002135DF"/>
    <w:rsid w:val="00213723"/>
    <w:rsid w:val="002137DA"/>
    <w:rsid w:val="0021397A"/>
    <w:rsid w:val="002139C4"/>
    <w:rsid w:val="00213B3C"/>
    <w:rsid w:val="00213B57"/>
    <w:rsid w:val="00213E5D"/>
    <w:rsid w:val="002143A1"/>
    <w:rsid w:val="00214691"/>
    <w:rsid w:val="00214763"/>
    <w:rsid w:val="002148CF"/>
    <w:rsid w:val="002149AF"/>
    <w:rsid w:val="00214D88"/>
    <w:rsid w:val="00215142"/>
    <w:rsid w:val="00215416"/>
    <w:rsid w:val="0021544A"/>
    <w:rsid w:val="002158FC"/>
    <w:rsid w:val="00215C2B"/>
    <w:rsid w:val="00216170"/>
    <w:rsid w:val="00216740"/>
    <w:rsid w:val="0021676B"/>
    <w:rsid w:val="002169A5"/>
    <w:rsid w:val="00216C36"/>
    <w:rsid w:val="00217A66"/>
    <w:rsid w:val="00220303"/>
    <w:rsid w:val="00220521"/>
    <w:rsid w:val="002214F7"/>
    <w:rsid w:val="0022173D"/>
    <w:rsid w:val="00221910"/>
    <w:rsid w:val="00221A02"/>
    <w:rsid w:val="00221A6D"/>
    <w:rsid w:val="0022219A"/>
    <w:rsid w:val="00222304"/>
    <w:rsid w:val="0022276B"/>
    <w:rsid w:val="00222871"/>
    <w:rsid w:val="00222A7A"/>
    <w:rsid w:val="00222BDE"/>
    <w:rsid w:val="00222D43"/>
    <w:rsid w:val="00223141"/>
    <w:rsid w:val="00223572"/>
    <w:rsid w:val="00223A8D"/>
    <w:rsid w:val="00223C12"/>
    <w:rsid w:val="0022405B"/>
    <w:rsid w:val="002248BB"/>
    <w:rsid w:val="00224A2C"/>
    <w:rsid w:val="00224C2D"/>
    <w:rsid w:val="0022537C"/>
    <w:rsid w:val="0022546C"/>
    <w:rsid w:val="0022577B"/>
    <w:rsid w:val="00225922"/>
    <w:rsid w:val="00225FA8"/>
    <w:rsid w:val="00226714"/>
    <w:rsid w:val="002268EB"/>
    <w:rsid w:val="00226C4C"/>
    <w:rsid w:val="0023001E"/>
    <w:rsid w:val="002307BE"/>
    <w:rsid w:val="00230C94"/>
    <w:rsid w:val="00230ECB"/>
    <w:rsid w:val="002312D6"/>
    <w:rsid w:val="002312F4"/>
    <w:rsid w:val="002319A1"/>
    <w:rsid w:val="00231C51"/>
    <w:rsid w:val="00231CB2"/>
    <w:rsid w:val="00231EEC"/>
    <w:rsid w:val="00231FC7"/>
    <w:rsid w:val="00232015"/>
    <w:rsid w:val="00232147"/>
    <w:rsid w:val="002323E1"/>
    <w:rsid w:val="00232A3D"/>
    <w:rsid w:val="00232D1B"/>
    <w:rsid w:val="00232D7C"/>
    <w:rsid w:val="00233BE8"/>
    <w:rsid w:val="002340FA"/>
    <w:rsid w:val="002358F3"/>
    <w:rsid w:val="00235CE9"/>
    <w:rsid w:val="002360CC"/>
    <w:rsid w:val="00236175"/>
    <w:rsid w:val="002369AE"/>
    <w:rsid w:val="00236A52"/>
    <w:rsid w:val="002372D1"/>
    <w:rsid w:val="00237385"/>
    <w:rsid w:val="002374A0"/>
    <w:rsid w:val="00237B69"/>
    <w:rsid w:val="00237C78"/>
    <w:rsid w:val="00237E4F"/>
    <w:rsid w:val="00237E5F"/>
    <w:rsid w:val="00237F56"/>
    <w:rsid w:val="00240425"/>
    <w:rsid w:val="00240531"/>
    <w:rsid w:val="002406DE"/>
    <w:rsid w:val="00240C33"/>
    <w:rsid w:val="00240D92"/>
    <w:rsid w:val="002416C4"/>
    <w:rsid w:val="00241758"/>
    <w:rsid w:val="00241E8E"/>
    <w:rsid w:val="00242767"/>
    <w:rsid w:val="00242B14"/>
    <w:rsid w:val="00242D18"/>
    <w:rsid w:val="00243154"/>
    <w:rsid w:val="0024336B"/>
    <w:rsid w:val="002434A1"/>
    <w:rsid w:val="00243526"/>
    <w:rsid w:val="0024358B"/>
    <w:rsid w:val="002440A6"/>
    <w:rsid w:val="002443DE"/>
    <w:rsid w:val="00244988"/>
    <w:rsid w:val="002455DB"/>
    <w:rsid w:val="00245DBB"/>
    <w:rsid w:val="00245DF7"/>
    <w:rsid w:val="002460DD"/>
    <w:rsid w:val="002461C1"/>
    <w:rsid w:val="00246294"/>
    <w:rsid w:val="0024690A"/>
    <w:rsid w:val="0024691F"/>
    <w:rsid w:val="00246CE2"/>
    <w:rsid w:val="00246E56"/>
    <w:rsid w:val="0024746D"/>
    <w:rsid w:val="002475B8"/>
    <w:rsid w:val="00247789"/>
    <w:rsid w:val="00247A23"/>
    <w:rsid w:val="00247BB7"/>
    <w:rsid w:val="00247F24"/>
    <w:rsid w:val="002502C7"/>
    <w:rsid w:val="002503F6"/>
    <w:rsid w:val="00250DC8"/>
    <w:rsid w:val="00251087"/>
    <w:rsid w:val="0025134C"/>
    <w:rsid w:val="002514B6"/>
    <w:rsid w:val="00251FA6"/>
    <w:rsid w:val="00252082"/>
    <w:rsid w:val="002521B4"/>
    <w:rsid w:val="0025220C"/>
    <w:rsid w:val="00252875"/>
    <w:rsid w:val="00252ADB"/>
    <w:rsid w:val="00252C17"/>
    <w:rsid w:val="00252C77"/>
    <w:rsid w:val="00253519"/>
    <w:rsid w:val="00253ACE"/>
    <w:rsid w:val="00253E10"/>
    <w:rsid w:val="00253FAD"/>
    <w:rsid w:val="002540AB"/>
    <w:rsid w:val="00254137"/>
    <w:rsid w:val="0025426E"/>
    <w:rsid w:val="002546B2"/>
    <w:rsid w:val="0025491A"/>
    <w:rsid w:val="00254C52"/>
    <w:rsid w:val="0025528E"/>
    <w:rsid w:val="00255AAB"/>
    <w:rsid w:val="00255B24"/>
    <w:rsid w:val="00256356"/>
    <w:rsid w:val="00256537"/>
    <w:rsid w:val="00256BCE"/>
    <w:rsid w:val="00257662"/>
    <w:rsid w:val="00257669"/>
    <w:rsid w:val="002579D4"/>
    <w:rsid w:val="00257B22"/>
    <w:rsid w:val="00257B45"/>
    <w:rsid w:val="00257FF1"/>
    <w:rsid w:val="002604E5"/>
    <w:rsid w:val="00261412"/>
    <w:rsid w:val="002615E9"/>
    <w:rsid w:val="00261A27"/>
    <w:rsid w:val="00262A54"/>
    <w:rsid w:val="002630B9"/>
    <w:rsid w:val="002632DE"/>
    <w:rsid w:val="00263312"/>
    <w:rsid w:val="002633FE"/>
    <w:rsid w:val="00263510"/>
    <w:rsid w:val="002635B3"/>
    <w:rsid w:val="00263651"/>
    <w:rsid w:val="00263C3B"/>
    <w:rsid w:val="00263D50"/>
    <w:rsid w:val="002643FA"/>
    <w:rsid w:val="002648F1"/>
    <w:rsid w:val="002650A9"/>
    <w:rsid w:val="00265339"/>
    <w:rsid w:val="0026533E"/>
    <w:rsid w:val="00265BDB"/>
    <w:rsid w:val="00265D76"/>
    <w:rsid w:val="00266849"/>
    <w:rsid w:val="0026696B"/>
    <w:rsid w:val="00266990"/>
    <w:rsid w:val="00266AF1"/>
    <w:rsid w:val="00266BEE"/>
    <w:rsid w:val="00266BF5"/>
    <w:rsid w:val="00266F61"/>
    <w:rsid w:val="00266F6F"/>
    <w:rsid w:val="00267809"/>
    <w:rsid w:val="00267AF6"/>
    <w:rsid w:val="00270018"/>
    <w:rsid w:val="00270059"/>
    <w:rsid w:val="00270201"/>
    <w:rsid w:val="00270338"/>
    <w:rsid w:val="00270BFC"/>
    <w:rsid w:val="00270DEE"/>
    <w:rsid w:val="00271059"/>
    <w:rsid w:val="0027109D"/>
    <w:rsid w:val="0027151A"/>
    <w:rsid w:val="00271A13"/>
    <w:rsid w:val="00271CE5"/>
    <w:rsid w:val="00271D8B"/>
    <w:rsid w:val="0027219D"/>
    <w:rsid w:val="002721D6"/>
    <w:rsid w:val="002728A1"/>
    <w:rsid w:val="0027296D"/>
    <w:rsid w:val="00272B11"/>
    <w:rsid w:val="00272B25"/>
    <w:rsid w:val="00273FA0"/>
    <w:rsid w:val="0027447A"/>
    <w:rsid w:val="002744A1"/>
    <w:rsid w:val="0027454F"/>
    <w:rsid w:val="002745D9"/>
    <w:rsid w:val="00274BA2"/>
    <w:rsid w:val="00274E74"/>
    <w:rsid w:val="0027530D"/>
    <w:rsid w:val="00276593"/>
    <w:rsid w:val="00277C6F"/>
    <w:rsid w:val="00277D54"/>
    <w:rsid w:val="0028043A"/>
    <w:rsid w:val="00280551"/>
    <w:rsid w:val="00280BC4"/>
    <w:rsid w:val="00280E6A"/>
    <w:rsid w:val="00281F72"/>
    <w:rsid w:val="002820C4"/>
    <w:rsid w:val="0028214E"/>
    <w:rsid w:val="0028218C"/>
    <w:rsid w:val="00282267"/>
    <w:rsid w:val="00282332"/>
    <w:rsid w:val="00282DD6"/>
    <w:rsid w:val="00282FE2"/>
    <w:rsid w:val="0028335A"/>
    <w:rsid w:val="00283560"/>
    <w:rsid w:val="0028373C"/>
    <w:rsid w:val="002843FC"/>
    <w:rsid w:val="00284A9F"/>
    <w:rsid w:val="00284BEB"/>
    <w:rsid w:val="0028532D"/>
    <w:rsid w:val="00285447"/>
    <w:rsid w:val="00286050"/>
    <w:rsid w:val="00286153"/>
    <w:rsid w:val="002869DB"/>
    <w:rsid w:val="0028765A"/>
    <w:rsid w:val="00287792"/>
    <w:rsid w:val="00287826"/>
    <w:rsid w:val="0029085C"/>
    <w:rsid w:val="00291213"/>
    <w:rsid w:val="002912CB"/>
    <w:rsid w:val="00291422"/>
    <w:rsid w:val="00291DD7"/>
    <w:rsid w:val="00291E10"/>
    <w:rsid w:val="00291E22"/>
    <w:rsid w:val="00291EAA"/>
    <w:rsid w:val="0029212F"/>
    <w:rsid w:val="002925E9"/>
    <w:rsid w:val="00292FF0"/>
    <w:rsid w:val="00293059"/>
    <w:rsid w:val="0029345C"/>
    <w:rsid w:val="002937F6"/>
    <w:rsid w:val="002938EE"/>
    <w:rsid w:val="00293FB4"/>
    <w:rsid w:val="00294033"/>
    <w:rsid w:val="002942D9"/>
    <w:rsid w:val="00294446"/>
    <w:rsid w:val="002949F2"/>
    <w:rsid w:val="0029633D"/>
    <w:rsid w:val="002963C5"/>
    <w:rsid w:val="002966CF"/>
    <w:rsid w:val="00296BE4"/>
    <w:rsid w:val="00296D49"/>
    <w:rsid w:val="00297662"/>
    <w:rsid w:val="00297679"/>
    <w:rsid w:val="00297B59"/>
    <w:rsid w:val="00297EB0"/>
    <w:rsid w:val="00297EDB"/>
    <w:rsid w:val="00297F21"/>
    <w:rsid w:val="002A05CB"/>
    <w:rsid w:val="002A08D9"/>
    <w:rsid w:val="002A1190"/>
    <w:rsid w:val="002A1441"/>
    <w:rsid w:val="002A18ED"/>
    <w:rsid w:val="002A1B5B"/>
    <w:rsid w:val="002A1BA7"/>
    <w:rsid w:val="002A1D1C"/>
    <w:rsid w:val="002A2063"/>
    <w:rsid w:val="002A2540"/>
    <w:rsid w:val="002A25C9"/>
    <w:rsid w:val="002A2914"/>
    <w:rsid w:val="002A2B90"/>
    <w:rsid w:val="002A2BAA"/>
    <w:rsid w:val="002A2E4C"/>
    <w:rsid w:val="002A34CF"/>
    <w:rsid w:val="002A352A"/>
    <w:rsid w:val="002A35D1"/>
    <w:rsid w:val="002A377C"/>
    <w:rsid w:val="002A3A49"/>
    <w:rsid w:val="002A4118"/>
    <w:rsid w:val="002A41AE"/>
    <w:rsid w:val="002A4439"/>
    <w:rsid w:val="002A45F7"/>
    <w:rsid w:val="002A48CF"/>
    <w:rsid w:val="002A49DF"/>
    <w:rsid w:val="002A4CBA"/>
    <w:rsid w:val="002A54B8"/>
    <w:rsid w:val="002A55AF"/>
    <w:rsid w:val="002A5868"/>
    <w:rsid w:val="002A5B1A"/>
    <w:rsid w:val="002A5B2C"/>
    <w:rsid w:val="002A5C6E"/>
    <w:rsid w:val="002A5DE8"/>
    <w:rsid w:val="002A5EFA"/>
    <w:rsid w:val="002A5F44"/>
    <w:rsid w:val="002A6542"/>
    <w:rsid w:val="002A672C"/>
    <w:rsid w:val="002A69D2"/>
    <w:rsid w:val="002A69F6"/>
    <w:rsid w:val="002A7473"/>
    <w:rsid w:val="002A74CB"/>
    <w:rsid w:val="002A77E7"/>
    <w:rsid w:val="002A7DB8"/>
    <w:rsid w:val="002A7F16"/>
    <w:rsid w:val="002B010E"/>
    <w:rsid w:val="002B0537"/>
    <w:rsid w:val="002B0668"/>
    <w:rsid w:val="002B1784"/>
    <w:rsid w:val="002B1A4C"/>
    <w:rsid w:val="002B1B3E"/>
    <w:rsid w:val="002B1F56"/>
    <w:rsid w:val="002B225D"/>
    <w:rsid w:val="002B2747"/>
    <w:rsid w:val="002B2770"/>
    <w:rsid w:val="002B277C"/>
    <w:rsid w:val="002B2813"/>
    <w:rsid w:val="002B2933"/>
    <w:rsid w:val="002B2A02"/>
    <w:rsid w:val="002B2F19"/>
    <w:rsid w:val="002B329D"/>
    <w:rsid w:val="002B3B51"/>
    <w:rsid w:val="002B3C07"/>
    <w:rsid w:val="002B3C37"/>
    <w:rsid w:val="002B3C8F"/>
    <w:rsid w:val="002B404B"/>
    <w:rsid w:val="002B40D4"/>
    <w:rsid w:val="002B424B"/>
    <w:rsid w:val="002B4A6E"/>
    <w:rsid w:val="002B4D70"/>
    <w:rsid w:val="002B57D4"/>
    <w:rsid w:val="002B57EE"/>
    <w:rsid w:val="002B59DC"/>
    <w:rsid w:val="002B6004"/>
    <w:rsid w:val="002B6334"/>
    <w:rsid w:val="002B6FDD"/>
    <w:rsid w:val="002B701F"/>
    <w:rsid w:val="002B71B6"/>
    <w:rsid w:val="002B7DD0"/>
    <w:rsid w:val="002B7FF0"/>
    <w:rsid w:val="002C03B7"/>
    <w:rsid w:val="002C06A6"/>
    <w:rsid w:val="002C0A64"/>
    <w:rsid w:val="002C0FB1"/>
    <w:rsid w:val="002C100D"/>
    <w:rsid w:val="002C10AB"/>
    <w:rsid w:val="002C115B"/>
    <w:rsid w:val="002C1251"/>
    <w:rsid w:val="002C1A0A"/>
    <w:rsid w:val="002C1BA3"/>
    <w:rsid w:val="002C22AB"/>
    <w:rsid w:val="002C2347"/>
    <w:rsid w:val="002C2865"/>
    <w:rsid w:val="002C3039"/>
    <w:rsid w:val="002C345A"/>
    <w:rsid w:val="002C366E"/>
    <w:rsid w:val="002C36C9"/>
    <w:rsid w:val="002C40DD"/>
    <w:rsid w:val="002C4D2F"/>
    <w:rsid w:val="002C4D42"/>
    <w:rsid w:val="002C5340"/>
    <w:rsid w:val="002C56FE"/>
    <w:rsid w:val="002C59B9"/>
    <w:rsid w:val="002C5EA2"/>
    <w:rsid w:val="002C6005"/>
    <w:rsid w:val="002C6264"/>
    <w:rsid w:val="002C6551"/>
    <w:rsid w:val="002C6666"/>
    <w:rsid w:val="002C6D72"/>
    <w:rsid w:val="002C6EEA"/>
    <w:rsid w:val="002C7112"/>
    <w:rsid w:val="002C715F"/>
    <w:rsid w:val="002C7210"/>
    <w:rsid w:val="002C7B3D"/>
    <w:rsid w:val="002D02A7"/>
    <w:rsid w:val="002D02D8"/>
    <w:rsid w:val="002D068F"/>
    <w:rsid w:val="002D0834"/>
    <w:rsid w:val="002D09BC"/>
    <w:rsid w:val="002D0C0C"/>
    <w:rsid w:val="002D0E7F"/>
    <w:rsid w:val="002D0F98"/>
    <w:rsid w:val="002D10D6"/>
    <w:rsid w:val="002D176C"/>
    <w:rsid w:val="002D2083"/>
    <w:rsid w:val="002D21CA"/>
    <w:rsid w:val="002D2F09"/>
    <w:rsid w:val="002D3240"/>
    <w:rsid w:val="002D365F"/>
    <w:rsid w:val="002D3875"/>
    <w:rsid w:val="002D392B"/>
    <w:rsid w:val="002D3D9D"/>
    <w:rsid w:val="002D4418"/>
    <w:rsid w:val="002D4478"/>
    <w:rsid w:val="002D49DE"/>
    <w:rsid w:val="002D4ABB"/>
    <w:rsid w:val="002D4EB0"/>
    <w:rsid w:val="002D4EF4"/>
    <w:rsid w:val="002D4F8C"/>
    <w:rsid w:val="002D5071"/>
    <w:rsid w:val="002D51ED"/>
    <w:rsid w:val="002D565E"/>
    <w:rsid w:val="002D58EA"/>
    <w:rsid w:val="002D5BEA"/>
    <w:rsid w:val="002D5DC7"/>
    <w:rsid w:val="002D5EE9"/>
    <w:rsid w:val="002D66A4"/>
    <w:rsid w:val="002D6A8E"/>
    <w:rsid w:val="002D6A95"/>
    <w:rsid w:val="002D6DDC"/>
    <w:rsid w:val="002D6F9E"/>
    <w:rsid w:val="002D7843"/>
    <w:rsid w:val="002D78A9"/>
    <w:rsid w:val="002D7BEE"/>
    <w:rsid w:val="002D7D4D"/>
    <w:rsid w:val="002E0814"/>
    <w:rsid w:val="002E098B"/>
    <w:rsid w:val="002E0BE0"/>
    <w:rsid w:val="002E156D"/>
    <w:rsid w:val="002E1742"/>
    <w:rsid w:val="002E183F"/>
    <w:rsid w:val="002E1951"/>
    <w:rsid w:val="002E1C4B"/>
    <w:rsid w:val="002E2167"/>
    <w:rsid w:val="002E2241"/>
    <w:rsid w:val="002E2443"/>
    <w:rsid w:val="002E27FC"/>
    <w:rsid w:val="002E28D1"/>
    <w:rsid w:val="002E2CD5"/>
    <w:rsid w:val="002E3D09"/>
    <w:rsid w:val="002E3E17"/>
    <w:rsid w:val="002E438C"/>
    <w:rsid w:val="002E477F"/>
    <w:rsid w:val="002E482B"/>
    <w:rsid w:val="002E4D7B"/>
    <w:rsid w:val="002E5225"/>
    <w:rsid w:val="002E55E2"/>
    <w:rsid w:val="002E56C7"/>
    <w:rsid w:val="002E5A95"/>
    <w:rsid w:val="002E5DF4"/>
    <w:rsid w:val="002E5EEC"/>
    <w:rsid w:val="002E64E6"/>
    <w:rsid w:val="002E6902"/>
    <w:rsid w:val="002E69A8"/>
    <w:rsid w:val="002E6E8A"/>
    <w:rsid w:val="002E7532"/>
    <w:rsid w:val="002E77E7"/>
    <w:rsid w:val="002E7A73"/>
    <w:rsid w:val="002F0075"/>
    <w:rsid w:val="002F00EA"/>
    <w:rsid w:val="002F120E"/>
    <w:rsid w:val="002F125B"/>
    <w:rsid w:val="002F14A2"/>
    <w:rsid w:val="002F17EE"/>
    <w:rsid w:val="002F2082"/>
    <w:rsid w:val="002F232C"/>
    <w:rsid w:val="002F2AA9"/>
    <w:rsid w:val="002F35FC"/>
    <w:rsid w:val="002F3A7B"/>
    <w:rsid w:val="002F3CF5"/>
    <w:rsid w:val="002F4274"/>
    <w:rsid w:val="002F4282"/>
    <w:rsid w:val="002F4558"/>
    <w:rsid w:val="002F49F4"/>
    <w:rsid w:val="002F4EC1"/>
    <w:rsid w:val="002F5489"/>
    <w:rsid w:val="002F57D3"/>
    <w:rsid w:val="002F58FD"/>
    <w:rsid w:val="002F59DA"/>
    <w:rsid w:val="002F5BBB"/>
    <w:rsid w:val="002F5C99"/>
    <w:rsid w:val="002F61E5"/>
    <w:rsid w:val="002F6288"/>
    <w:rsid w:val="002F63F6"/>
    <w:rsid w:val="002F720A"/>
    <w:rsid w:val="002F72DA"/>
    <w:rsid w:val="002F783E"/>
    <w:rsid w:val="002F7A0D"/>
    <w:rsid w:val="002F7B5E"/>
    <w:rsid w:val="00300252"/>
    <w:rsid w:val="00300B0D"/>
    <w:rsid w:val="00300CBD"/>
    <w:rsid w:val="003012C1"/>
    <w:rsid w:val="003014E0"/>
    <w:rsid w:val="00301CDA"/>
    <w:rsid w:val="00301D5C"/>
    <w:rsid w:val="00302010"/>
    <w:rsid w:val="00302195"/>
    <w:rsid w:val="003023A4"/>
    <w:rsid w:val="003028DE"/>
    <w:rsid w:val="00302C91"/>
    <w:rsid w:val="00302DD2"/>
    <w:rsid w:val="00302EA2"/>
    <w:rsid w:val="0030312F"/>
    <w:rsid w:val="00303579"/>
    <w:rsid w:val="00303736"/>
    <w:rsid w:val="00303805"/>
    <w:rsid w:val="0030398A"/>
    <w:rsid w:val="00303B84"/>
    <w:rsid w:val="00303DF3"/>
    <w:rsid w:val="00304472"/>
    <w:rsid w:val="00304761"/>
    <w:rsid w:val="003048D7"/>
    <w:rsid w:val="0030491E"/>
    <w:rsid w:val="00304A51"/>
    <w:rsid w:val="00304C6B"/>
    <w:rsid w:val="00304CA4"/>
    <w:rsid w:val="00304ECE"/>
    <w:rsid w:val="00304F61"/>
    <w:rsid w:val="00305464"/>
    <w:rsid w:val="00305CF9"/>
    <w:rsid w:val="00306456"/>
    <w:rsid w:val="003064EF"/>
    <w:rsid w:val="0030679D"/>
    <w:rsid w:val="00306995"/>
    <w:rsid w:val="00306CFE"/>
    <w:rsid w:val="00307123"/>
    <w:rsid w:val="00307124"/>
    <w:rsid w:val="003071F6"/>
    <w:rsid w:val="0030790E"/>
    <w:rsid w:val="00310044"/>
    <w:rsid w:val="003101AA"/>
    <w:rsid w:val="003102CB"/>
    <w:rsid w:val="0031032D"/>
    <w:rsid w:val="00310559"/>
    <w:rsid w:val="00310A51"/>
    <w:rsid w:val="003115FD"/>
    <w:rsid w:val="0031178F"/>
    <w:rsid w:val="00311B71"/>
    <w:rsid w:val="00311BE8"/>
    <w:rsid w:val="00311D76"/>
    <w:rsid w:val="00311D9C"/>
    <w:rsid w:val="00311F18"/>
    <w:rsid w:val="00312011"/>
    <w:rsid w:val="003123A9"/>
    <w:rsid w:val="0031245E"/>
    <w:rsid w:val="00312A3D"/>
    <w:rsid w:val="00313124"/>
    <w:rsid w:val="003137B6"/>
    <w:rsid w:val="00313B88"/>
    <w:rsid w:val="00313CB0"/>
    <w:rsid w:val="00313F96"/>
    <w:rsid w:val="003143B4"/>
    <w:rsid w:val="00314B1F"/>
    <w:rsid w:val="00314C40"/>
    <w:rsid w:val="003152E3"/>
    <w:rsid w:val="003153C6"/>
    <w:rsid w:val="00315C2C"/>
    <w:rsid w:val="00315F6E"/>
    <w:rsid w:val="003171D2"/>
    <w:rsid w:val="00317734"/>
    <w:rsid w:val="003177CD"/>
    <w:rsid w:val="00317DB5"/>
    <w:rsid w:val="00317FC9"/>
    <w:rsid w:val="003201E0"/>
    <w:rsid w:val="00320662"/>
    <w:rsid w:val="00320920"/>
    <w:rsid w:val="00320BC0"/>
    <w:rsid w:val="0032113F"/>
    <w:rsid w:val="003213D4"/>
    <w:rsid w:val="00321717"/>
    <w:rsid w:val="00321916"/>
    <w:rsid w:val="00321E33"/>
    <w:rsid w:val="0032205F"/>
    <w:rsid w:val="00322509"/>
    <w:rsid w:val="00322536"/>
    <w:rsid w:val="003228AE"/>
    <w:rsid w:val="00322C2D"/>
    <w:rsid w:val="0032308B"/>
    <w:rsid w:val="00323220"/>
    <w:rsid w:val="00323361"/>
    <w:rsid w:val="00323FF9"/>
    <w:rsid w:val="0032454D"/>
    <w:rsid w:val="0032495C"/>
    <w:rsid w:val="00324C03"/>
    <w:rsid w:val="00324DBF"/>
    <w:rsid w:val="00325564"/>
    <w:rsid w:val="0032561F"/>
    <w:rsid w:val="0032568B"/>
    <w:rsid w:val="00325D3C"/>
    <w:rsid w:val="00326868"/>
    <w:rsid w:val="00327400"/>
    <w:rsid w:val="00327706"/>
    <w:rsid w:val="00327750"/>
    <w:rsid w:val="003279E9"/>
    <w:rsid w:val="00327D5F"/>
    <w:rsid w:val="00327F26"/>
    <w:rsid w:val="00327F5D"/>
    <w:rsid w:val="00327F7F"/>
    <w:rsid w:val="003302DD"/>
    <w:rsid w:val="00330638"/>
    <w:rsid w:val="00330CD4"/>
    <w:rsid w:val="00330E1B"/>
    <w:rsid w:val="0033121B"/>
    <w:rsid w:val="003315DF"/>
    <w:rsid w:val="00331AA1"/>
    <w:rsid w:val="00331D1B"/>
    <w:rsid w:val="003321BF"/>
    <w:rsid w:val="003325CB"/>
    <w:rsid w:val="00332902"/>
    <w:rsid w:val="0033297F"/>
    <w:rsid w:val="003329BE"/>
    <w:rsid w:val="00332AA4"/>
    <w:rsid w:val="00332CA7"/>
    <w:rsid w:val="00332D0A"/>
    <w:rsid w:val="00333150"/>
    <w:rsid w:val="00333483"/>
    <w:rsid w:val="00333C9C"/>
    <w:rsid w:val="00334042"/>
    <w:rsid w:val="00334418"/>
    <w:rsid w:val="003347D3"/>
    <w:rsid w:val="00334AC5"/>
    <w:rsid w:val="00335584"/>
    <w:rsid w:val="00336008"/>
    <w:rsid w:val="003369E3"/>
    <w:rsid w:val="00337308"/>
    <w:rsid w:val="0033765A"/>
    <w:rsid w:val="00337786"/>
    <w:rsid w:val="00337794"/>
    <w:rsid w:val="00337AB1"/>
    <w:rsid w:val="00337DC8"/>
    <w:rsid w:val="00337E4B"/>
    <w:rsid w:val="00337F3E"/>
    <w:rsid w:val="00340348"/>
    <w:rsid w:val="0034056F"/>
    <w:rsid w:val="00340A41"/>
    <w:rsid w:val="00340B82"/>
    <w:rsid w:val="00340B9F"/>
    <w:rsid w:val="00341108"/>
    <w:rsid w:val="0034111C"/>
    <w:rsid w:val="0034138A"/>
    <w:rsid w:val="00341A2B"/>
    <w:rsid w:val="00342A6A"/>
    <w:rsid w:val="00343331"/>
    <w:rsid w:val="003439B4"/>
    <w:rsid w:val="00344AB1"/>
    <w:rsid w:val="00344B7B"/>
    <w:rsid w:val="00344C6B"/>
    <w:rsid w:val="00344EE3"/>
    <w:rsid w:val="00345A53"/>
    <w:rsid w:val="00345AAA"/>
    <w:rsid w:val="00345BDA"/>
    <w:rsid w:val="00345F58"/>
    <w:rsid w:val="00346060"/>
    <w:rsid w:val="003461F8"/>
    <w:rsid w:val="00346329"/>
    <w:rsid w:val="00346439"/>
    <w:rsid w:val="003469CD"/>
    <w:rsid w:val="00347418"/>
    <w:rsid w:val="0034745B"/>
    <w:rsid w:val="0034748E"/>
    <w:rsid w:val="003475F6"/>
    <w:rsid w:val="003476EE"/>
    <w:rsid w:val="0035011C"/>
    <w:rsid w:val="00350B55"/>
    <w:rsid w:val="00351053"/>
    <w:rsid w:val="003510BF"/>
    <w:rsid w:val="0035185A"/>
    <w:rsid w:val="00351FFE"/>
    <w:rsid w:val="003522C5"/>
    <w:rsid w:val="003525AC"/>
    <w:rsid w:val="00352930"/>
    <w:rsid w:val="00352D21"/>
    <w:rsid w:val="00352DF0"/>
    <w:rsid w:val="00352F29"/>
    <w:rsid w:val="00353575"/>
    <w:rsid w:val="00353580"/>
    <w:rsid w:val="003535A5"/>
    <w:rsid w:val="00353892"/>
    <w:rsid w:val="00353D79"/>
    <w:rsid w:val="00353E61"/>
    <w:rsid w:val="0035415F"/>
    <w:rsid w:val="00354209"/>
    <w:rsid w:val="0035428C"/>
    <w:rsid w:val="0035434B"/>
    <w:rsid w:val="00354635"/>
    <w:rsid w:val="00354AD5"/>
    <w:rsid w:val="00354B83"/>
    <w:rsid w:val="00354E3F"/>
    <w:rsid w:val="00354F18"/>
    <w:rsid w:val="003555FA"/>
    <w:rsid w:val="00355A82"/>
    <w:rsid w:val="00355C2F"/>
    <w:rsid w:val="00355C7A"/>
    <w:rsid w:val="00356A24"/>
    <w:rsid w:val="00356D3A"/>
    <w:rsid w:val="00356DEE"/>
    <w:rsid w:val="0035716E"/>
    <w:rsid w:val="003578AE"/>
    <w:rsid w:val="00357B9C"/>
    <w:rsid w:val="00361205"/>
    <w:rsid w:val="0036129D"/>
    <w:rsid w:val="003625F9"/>
    <w:rsid w:val="00362899"/>
    <w:rsid w:val="00362B6D"/>
    <w:rsid w:val="00362E08"/>
    <w:rsid w:val="0036301B"/>
    <w:rsid w:val="003630E6"/>
    <w:rsid w:val="00363222"/>
    <w:rsid w:val="00363499"/>
    <w:rsid w:val="003635EF"/>
    <w:rsid w:val="00363A9D"/>
    <w:rsid w:val="00363B5A"/>
    <w:rsid w:val="00363FFD"/>
    <w:rsid w:val="003642A6"/>
    <w:rsid w:val="00364822"/>
    <w:rsid w:val="00364A1B"/>
    <w:rsid w:val="003650CB"/>
    <w:rsid w:val="00365462"/>
    <w:rsid w:val="003654BD"/>
    <w:rsid w:val="003659BF"/>
    <w:rsid w:val="00366185"/>
    <w:rsid w:val="00366AEB"/>
    <w:rsid w:val="00366EC8"/>
    <w:rsid w:val="00367150"/>
    <w:rsid w:val="00367308"/>
    <w:rsid w:val="0036760E"/>
    <w:rsid w:val="0036767C"/>
    <w:rsid w:val="00367D08"/>
    <w:rsid w:val="003703F8"/>
    <w:rsid w:val="00370599"/>
    <w:rsid w:val="003708BE"/>
    <w:rsid w:val="003709D7"/>
    <w:rsid w:val="00370BFB"/>
    <w:rsid w:val="00371719"/>
    <w:rsid w:val="003718B2"/>
    <w:rsid w:val="003718E2"/>
    <w:rsid w:val="00371AD6"/>
    <w:rsid w:val="003727F1"/>
    <w:rsid w:val="0037283A"/>
    <w:rsid w:val="00372C52"/>
    <w:rsid w:val="00373713"/>
    <w:rsid w:val="0037393A"/>
    <w:rsid w:val="003739C5"/>
    <w:rsid w:val="00373A7B"/>
    <w:rsid w:val="00373AF4"/>
    <w:rsid w:val="00373D6D"/>
    <w:rsid w:val="00373E0A"/>
    <w:rsid w:val="00373E0B"/>
    <w:rsid w:val="003742BA"/>
    <w:rsid w:val="00374C9A"/>
    <w:rsid w:val="00374D60"/>
    <w:rsid w:val="00374F14"/>
    <w:rsid w:val="003750B5"/>
    <w:rsid w:val="00375B59"/>
    <w:rsid w:val="00375DE7"/>
    <w:rsid w:val="00376283"/>
    <w:rsid w:val="003765F3"/>
    <w:rsid w:val="00376D17"/>
    <w:rsid w:val="003773A3"/>
    <w:rsid w:val="0037751C"/>
    <w:rsid w:val="00377888"/>
    <w:rsid w:val="00377F2D"/>
    <w:rsid w:val="00380524"/>
    <w:rsid w:val="003808E2"/>
    <w:rsid w:val="00380DEC"/>
    <w:rsid w:val="00380FC8"/>
    <w:rsid w:val="003812AA"/>
    <w:rsid w:val="003814D0"/>
    <w:rsid w:val="003814FF"/>
    <w:rsid w:val="00381512"/>
    <w:rsid w:val="003820B5"/>
    <w:rsid w:val="003822C7"/>
    <w:rsid w:val="00383320"/>
    <w:rsid w:val="00383B16"/>
    <w:rsid w:val="00383B30"/>
    <w:rsid w:val="003847C2"/>
    <w:rsid w:val="00385407"/>
    <w:rsid w:val="00385843"/>
    <w:rsid w:val="00385AD5"/>
    <w:rsid w:val="00386000"/>
    <w:rsid w:val="003860D6"/>
    <w:rsid w:val="003861A0"/>
    <w:rsid w:val="00386B22"/>
    <w:rsid w:val="00386FF4"/>
    <w:rsid w:val="00387403"/>
    <w:rsid w:val="00387C2E"/>
    <w:rsid w:val="00387DE9"/>
    <w:rsid w:val="0039033C"/>
    <w:rsid w:val="0039059E"/>
    <w:rsid w:val="00390601"/>
    <w:rsid w:val="003907F2"/>
    <w:rsid w:val="003908DB"/>
    <w:rsid w:val="00391004"/>
    <w:rsid w:val="003910BA"/>
    <w:rsid w:val="003916AB"/>
    <w:rsid w:val="00391AF4"/>
    <w:rsid w:val="00391B76"/>
    <w:rsid w:val="00391B8B"/>
    <w:rsid w:val="00391E1A"/>
    <w:rsid w:val="003924F2"/>
    <w:rsid w:val="00392E37"/>
    <w:rsid w:val="003930E8"/>
    <w:rsid w:val="0039316E"/>
    <w:rsid w:val="003931AD"/>
    <w:rsid w:val="003931DE"/>
    <w:rsid w:val="003936EF"/>
    <w:rsid w:val="0039396A"/>
    <w:rsid w:val="00393B98"/>
    <w:rsid w:val="00393FD9"/>
    <w:rsid w:val="003944F4"/>
    <w:rsid w:val="00395CB7"/>
    <w:rsid w:val="00395E90"/>
    <w:rsid w:val="003960EB"/>
    <w:rsid w:val="00396361"/>
    <w:rsid w:val="0039642F"/>
    <w:rsid w:val="00396FC2"/>
    <w:rsid w:val="0039730F"/>
    <w:rsid w:val="00397723"/>
    <w:rsid w:val="0039799B"/>
    <w:rsid w:val="003A01F6"/>
    <w:rsid w:val="003A029B"/>
    <w:rsid w:val="003A0B04"/>
    <w:rsid w:val="003A0D42"/>
    <w:rsid w:val="003A1415"/>
    <w:rsid w:val="003A16DE"/>
    <w:rsid w:val="003A17D6"/>
    <w:rsid w:val="003A18D2"/>
    <w:rsid w:val="003A1E51"/>
    <w:rsid w:val="003A2183"/>
    <w:rsid w:val="003A2286"/>
    <w:rsid w:val="003A24B5"/>
    <w:rsid w:val="003A2B66"/>
    <w:rsid w:val="003A3051"/>
    <w:rsid w:val="003A372B"/>
    <w:rsid w:val="003A3FA7"/>
    <w:rsid w:val="003A4672"/>
    <w:rsid w:val="003A4805"/>
    <w:rsid w:val="003A4B4D"/>
    <w:rsid w:val="003A4D16"/>
    <w:rsid w:val="003A501B"/>
    <w:rsid w:val="003A5135"/>
    <w:rsid w:val="003A5633"/>
    <w:rsid w:val="003A5895"/>
    <w:rsid w:val="003A597F"/>
    <w:rsid w:val="003A5B1C"/>
    <w:rsid w:val="003A60D9"/>
    <w:rsid w:val="003A657E"/>
    <w:rsid w:val="003A6C02"/>
    <w:rsid w:val="003A6DCA"/>
    <w:rsid w:val="003A6EAF"/>
    <w:rsid w:val="003A7778"/>
    <w:rsid w:val="003A7B9A"/>
    <w:rsid w:val="003A7EDE"/>
    <w:rsid w:val="003B01F6"/>
    <w:rsid w:val="003B030B"/>
    <w:rsid w:val="003B0336"/>
    <w:rsid w:val="003B07B4"/>
    <w:rsid w:val="003B0CB1"/>
    <w:rsid w:val="003B0E1B"/>
    <w:rsid w:val="003B11C3"/>
    <w:rsid w:val="003B1306"/>
    <w:rsid w:val="003B159C"/>
    <w:rsid w:val="003B2280"/>
    <w:rsid w:val="003B2550"/>
    <w:rsid w:val="003B269D"/>
    <w:rsid w:val="003B292B"/>
    <w:rsid w:val="003B2B10"/>
    <w:rsid w:val="003B2C71"/>
    <w:rsid w:val="003B2E0E"/>
    <w:rsid w:val="003B3100"/>
    <w:rsid w:val="003B3765"/>
    <w:rsid w:val="003B41AC"/>
    <w:rsid w:val="003B43B4"/>
    <w:rsid w:val="003B4837"/>
    <w:rsid w:val="003B495D"/>
    <w:rsid w:val="003B50E1"/>
    <w:rsid w:val="003B53F8"/>
    <w:rsid w:val="003B6841"/>
    <w:rsid w:val="003B6912"/>
    <w:rsid w:val="003B6CC8"/>
    <w:rsid w:val="003B6D8E"/>
    <w:rsid w:val="003B6DBB"/>
    <w:rsid w:val="003B6E00"/>
    <w:rsid w:val="003B7575"/>
    <w:rsid w:val="003B7617"/>
    <w:rsid w:val="003B76B8"/>
    <w:rsid w:val="003B7BC0"/>
    <w:rsid w:val="003C014D"/>
    <w:rsid w:val="003C0684"/>
    <w:rsid w:val="003C06DC"/>
    <w:rsid w:val="003C089A"/>
    <w:rsid w:val="003C0B34"/>
    <w:rsid w:val="003C0C4B"/>
    <w:rsid w:val="003C1628"/>
    <w:rsid w:val="003C177C"/>
    <w:rsid w:val="003C1A6B"/>
    <w:rsid w:val="003C1EBF"/>
    <w:rsid w:val="003C2156"/>
    <w:rsid w:val="003C2469"/>
    <w:rsid w:val="003C3491"/>
    <w:rsid w:val="003C3C84"/>
    <w:rsid w:val="003C3CFB"/>
    <w:rsid w:val="003C4201"/>
    <w:rsid w:val="003C4382"/>
    <w:rsid w:val="003C43AF"/>
    <w:rsid w:val="003C4477"/>
    <w:rsid w:val="003C461C"/>
    <w:rsid w:val="003C4789"/>
    <w:rsid w:val="003C484F"/>
    <w:rsid w:val="003C4AB0"/>
    <w:rsid w:val="003C4FDF"/>
    <w:rsid w:val="003C564B"/>
    <w:rsid w:val="003C622C"/>
    <w:rsid w:val="003C639E"/>
    <w:rsid w:val="003C676D"/>
    <w:rsid w:val="003C6972"/>
    <w:rsid w:val="003C6A36"/>
    <w:rsid w:val="003C6BE8"/>
    <w:rsid w:val="003C6D2D"/>
    <w:rsid w:val="003C70F0"/>
    <w:rsid w:val="003C72CB"/>
    <w:rsid w:val="003C7834"/>
    <w:rsid w:val="003C78C7"/>
    <w:rsid w:val="003D04C9"/>
    <w:rsid w:val="003D04D9"/>
    <w:rsid w:val="003D0658"/>
    <w:rsid w:val="003D092C"/>
    <w:rsid w:val="003D0D10"/>
    <w:rsid w:val="003D1379"/>
    <w:rsid w:val="003D1517"/>
    <w:rsid w:val="003D1906"/>
    <w:rsid w:val="003D1AA9"/>
    <w:rsid w:val="003D22D7"/>
    <w:rsid w:val="003D273F"/>
    <w:rsid w:val="003D290F"/>
    <w:rsid w:val="003D308B"/>
    <w:rsid w:val="003D321A"/>
    <w:rsid w:val="003D338F"/>
    <w:rsid w:val="003D3882"/>
    <w:rsid w:val="003D3B5D"/>
    <w:rsid w:val="003D3BC2"/>
    <w:rsid w:val="003D3D27"/>
    <w:rsid w:val="003D402B"/>
    <w:rsid w:val="003D403B"/>
    <w:rsid w:val="003D490F"/>
    <w:rsid w:val="003D4B07"/>
    <w:rsid w:val="003D4DC9"/>
    <w:rsid w:val="003D4E19"/>
    <w:rsid w:val="003D5131"/>
    <w:rsid w:val="003D52F5"/>
    <w:rsid w:val="003D539F"/>
    <w:rsid w:val="003D53D8"/>
    <w:rsid w:val="003D5798"/>
    <w:rsid w:val="003D5975"/>
    <w:rsid w:val="003D5A9A"/>
    <w:rsid w:val="003D5AC4"/>
    <w:rsid w:val="003D5CB9"/>
    <w:rsid w:val="003D5F13"/>
    <w:rsid w:val="003D615A"/>
    <w:rsid w:val="003D61E6"/>
    <w:rsid w:val="003D6D94"/>
    <w:rsid w:val="003D6F23"/>
    <w:rsid w:val="003D758D"/>
    <w:rsid w:val="003D7AC1"/>
    <w:rsid w:val="003D7E60"/>
    <w:rsid w:val="003E0152"/>
    <w:rsid w:val="003E01D2"/>
    <w:rsid w:val="003E0284"/>
    <w:rsid w:val="003E093E"/>
    <w:rsid w:val="003E0B4B"/>
    <w:rsid w:val="003E0BC3"/>
    <w:rsid w:val="003E0C22"/>
    <w:rsid w:val="003E1AD9"/>
    <w:rsid w:val="003E1DA2"/>
    <w:rsid w:val="003E1E03"/>
    <w:rsid w:val="003E2709"/>
    <w:rsid w:val="003E2BB4"/>
    <w:rsid w:val="003E2D76"/>
    <w:rsid w:val="003E3599"/>
    <w:rsid w:val="003E3823"/>
    <w:rsid w:val="003E3DAF"/>
    <w:rsid w:val="003E3EFC"/>
    <w:rsid w:val="003E3F26"/>
    <w:rsid w:val="003E42CA"/>
    <w:rsid w:val="003E4794"/>
    <w:rsid w:val="003E490A"/>
    <w:rsid w:val="003E4D3B"/>
    <w:rsid w:val="003E4E64"/>
    <w:rsid w:val="003E4FCA"/>
    <w:rsid w:val="003E54C0"/>
    <w:rsid w:val="003E5CD2"/>
    <w:rsid w:val="003E5F0E"/>
    <w:rsid w:val="003E6025"/>
    <w:rsid w:val="003E6029"/>
    <w:rsid w:val="003E6536"/>
    <w:rsid w:val="003E6552"/>
    <w:rsid w:val="003E65DA"/>
    <w:rsid w:val="003E6751"/>
    <w:rsid w:val="003E6AEC"/>
    <w:rsid w:val="003E6DB8"/>
    <w:rsid w:val="003E7204"/>
    <w:rsid w:val="003E7494"/>
    <w:rsid w:val="003E7B84"/>
    <w:rsid w:val="003E7C74"/>
    <w:rsid w:val="003F0595"/>
    <w:rsid w:val="003F0888"/>
    <w:rsid w:val="003F0AB1"/>
    <w:rsid w:val="003F10BB"/>
    <w:rsid w:val="003F110A"/>
    <w:rsid w:val="003F11A2"/>
    <w:rsid w:val="003F1371"/>
    <w:rsid w:val="003F14B1"/>
    <w:rsid w:val="003F15CE"/>
    <w:rsid w:val="003F1A86"/>
    <w:rsid w:val="003F1A9B"/>
    <w:rsid w:val="003F228F"/>
    <w:rsid w:val="003F233D"/>
    <w:rsid w:val="003F2C95"/>
    <w:rsid w:val="003F38DD"/>
    <w:rsid w:val="003F3D5A"/>
    <w:rsid w:val="003F3F15"/>
    <w:rsid w:val="003F3FB2"/>
    <w:rsid w:val="003F4294"/>
    <w:rsid w:val="003F4658"/>
    <w:rsid w:val="003F4868"/>
    <w:rsid w:val="003F4D6B"/>
    <w:rsid w:val="003F51E3"/>
    <w:rsid w:val="003F5592"/>
    <w:rsid w:val="003F5741"/>
    <w:rsid w:val="003F597F"/>
    <w:rsid w:val="003F5D88"/>
    <w:rsid w:val="003F6048"/>
    <w:rsid w:val="003F64EC"/>
    <w:rsid w:val="003F6A44"/>
    <w:rsid w:val="003F6AD3"/>
    <w:rsid w:val="003F6B16"/>
    <w:rsid w:val="003F6E66"/>
    <w:rsid w:val="003F6EDB"/>
    <w:rsid w:val="003F6F1B"/>
    <w:rsid w:val="003F70DF"/>
    <w:rsid w:val="003F7629"/>
    <w:rsid w:val="003F789E"/>
    <w:rsid w:val="003F7B97"/>
    <w:rsid w:val="003F7E82"/>
    <w:rsid w:val="004005E6"/>
    <w:rsid w:val="0040088C"/>
    <w:rsid w:val="00400BFA"/>
    <w:rsid w:val="00400DE1"/>
    <w:rsid w:val="00400EC9"/>
    <w:rsid w:val="00401160"/>
    <w:rsid w:val="00401501"/>
    <w:rsid w:val="004015CB"/>
    <w:rsid w:val="004016D4"/>
    <w:rsid w:val="0040174C"/>
    <w:rsid w:val="0040190F"/>
    <w:rsid w:val="00402F60"/>
    <w:rsid w:val="00403300"/>
    <w:rsid w:val="00403624"/>
    <w:rsid w:val="00403CCE"/>
    <w:rsid w:val="00403DE6"/>
    <w:rsid w:val="0040469C"/>
    <w:rsid w:val="004047B3"/>
    <w:rsid w:val="00404836"/>
    <w:rsid w:val="00404B35"/>
    <w:rsid w:val="00404B95"/>
    <w:rsid w:val="0040517E"/>
    <w:rsid w:val="00405A75"/>
    <w:rsid w:val="00405C5A"/>
    <w:rsid w:val="00406301"/>
    <w:rsid w:val="0040691F"/>
    <w:rsid w:val="004069D5"/>
    <w:rsid w:val="00406CAA"/>
    <w:rsid w:val="00406E4F"/>
    <w:rsid w:val="00407059"/>
    <w:rsid w:val="004074FE"/>
    <w:rsid w:val="0040764C"/>
    <w:rsid w:val="00407A56"/>
    <w:rsid w:val="0041005D"/>
    <w:rsid w:val="004104D2"/>
    <w:rsid w:val="004104F0"/>
    <w:rsid w:val="00410571"/>
    <w:rsid w:val="00410816"/>
    <w:rsid w:val="004108F7"/>
    <w:rsid w:val="00410926"/>
    <w:rsid w:val="00410AFD"/>
    <w:rsid w:val="00410B42"/>
    <w:rsid w:val="00411881"/>
    <w:rsid w:val="004119E8"/>
    <w:rsid w:val="00411A62"/>
    <w:rsid w:val="00411B53"/>
    <w:rsid w:val="00411C0C"/>
    <w:rsid w:val="00412107"/>
    <w:rsid w:val="00412655"/>
    <w:rsid w:val="0041278C"/>
    <w:rsid w:val="00412BC5"/>
    <w:rsid w:val="004130C4"/>
    <w:rsid w:val="0041316D"/>
    <w:rsid w:val="00413D19"/>
    <w:rsid w:val="00414A44"/>
    <w:rsid w:val="00414CB7"/>
    <w:rsid w:val="00414F07"/>
    <w:rsid w:val="00415345"/>
    <w:rsid w:val="0041534B"/>
    <w:rsid w:val="004154BE"/>
    <w:rsid w:val="00415800"/>
    <w:rsid w:val="004158E6"/>
    <w:rsid w:val="00415F8B"/>
    <w:rsid w:val="00416057"/>
    <w:rsid w:val="0041638A"/>
    <w:rsid w:val="004163FA"/>
    <w:rsid w:val="004164A9"/>
    <w:rsid w:val="00416D8F"/>
    <w:rsid w:val="00416DA2"/>
    <w:rsid w:val="00416FD0"/>
    <w:rsid w:val="0041707C"/>
    <w:rsid w:val="00417195"/>
    <w:rsid w:val="004171E0"/>
    <w:rsid w:val="0041750C"/>
    <w:rsid w:val="004176FF"/>
    <w:rsid w:val="0041780A"/>
    <w:rsid w:val="00420126"/>
    <w:rsid w:val="00420248"/>
    <w:rsid w:val="00420456"/>
    <w:rsid w:val="00420ADA"/>
    <w:rsid w:val="00420FFA"/>
    <w:rsid w:val="00421621"/>
    <w:rsid w:val="0042224D"/>
    <w:rsid w:val="00422960"/>
    <w:rsid w:val="004229A7"/>
    <w:rsid w:val="00422A3C"/>
    <w:rsid w:val="00422DB5"/>
    <w:rsid w:val="00422ECC"/>
    <w:rsid w:val="00423392"/>
    <w:rsid w:val="00423410"/>
    <w:rsid w:val="00423D12"/>
    <w:rsid w:val="00423E25"/>
    <w:rsid w:val="004246DC"/>
    <w:rsid w:val="004247A5"/>
    <w:rsid w:val="00424968"/>
    <w:rsid w:val="00424ABE"/>
    <w:rsid w:val="00424CE8"/>
    <w:rsid w:val="00424FA7"/>
    <w:rsid w:val="0042658C"/>
    <w:rsid w:val="0042664E"/>
    <w:rsid w:val="004269E3"/>
    <w:rsid w:val="00426A3A"/>
    <w:rsid w:val="00426A63"/>
    <w:rsid w:val="004275A6"/>
    <w:rsid w:val="00427C84"/>
    <w:rsid w:val="00427FF9"/>
    <w:rsid w:val="0043042B"/>
    <w:rsid w:val="0043048A"/>
    <w:rsid w:val="004304B6"/>
    <w:rsid w:val="0043054D"/>
    <w:rsid w:val="00430E0F"/>
    <w:rsid w:val="00430E9F"/>
    <w:rsid w:val="00431364"/>
    <w:rsid w:val="00431C10"/>
    <w:rsid w:val="00432110"/>
    <w:rsid w:val="00432670"/>
    <w:rsid w:val="00432FC9"/>
    <w:rsid w:val="004333F9"/>
    <w:rsid w:val="004335B8"/>
    <w:rsid w:val="00433E82"/>
    <w:rsid w:val="004341AC"/>
    <w:rsid w:val="00434B88"/>
    <w:rsid w:val="0043579C"/>
    <w:rsid w:val="0043593B"/>
    <w:rsid w:val="00435D8A"/>
    <w:rsid w:val="00435E71"/>
    <w:rsid w:val="00435EF7"/>
    <w:rsid w:val="0043677F"/>
    <w:rsid w:val="00436885"/>
    <w:rsid w:val="00436E23"/>
    <w:rsid w:val="00437149"/>
    <w:rsid w:val="00437158"/>
    <w:rsid w:val="0043788D"/>
    <w:rsid w:val="004379C2"/>
    <w:rsid w:val="00437D75"/>
    <w:rsid w:val="00437F9D"/>
    <w:rsid w:val="004403F8"/>
    <w:rsid w:val="004409DC"/>
    <w:rsid w:val="00440C15"/>
    <w:rsid w:val="00440C4F"/>
    <w:rsid w:val="00440F4B"/>
    <w:rsid w:val="0044100B"/>
    <w:rsid w:val="0044121F"/>
    <w:rsid w:val="004417EB"/>
    <w:rsid w:val="00441BC4"/>
    <w:rsid w:val="00442341"/>
    <w:rsid w:val="00442580"/>
    <w:rsid w:val="0044267F"/>
    <w:rsid w:val="00442870"/>
    <w:rsid w:val="00442C66"/>
    <w:rsid w:val="00442DEC"/>
    <w:rsid w:val="004430D5"/>
    <w:rsid w:val="00443333"/>
    <w:rsid w:val="00443609"/>
    <w:rsid w:val="00443645"/>
    <w:rsid w:val="0044366F"/>
    <w:rsid w:val="00443850"/>
    <w:rsid w:val="004439B9"/>
    <w:rsid w:val="00443B67"/>
    <w:rsid w:val="00443D8D"/>
    <w:rsid w:val="00444347"/>
    <w:rsid w:val="00444601"/>
    <w:rsid w:val="004449A3"/>
    <w:rsid w:val="00444CB9"/>
    <w:rsid w:val="00444D2C"/>
    <w:rsid w:val="00444ED2"/>
    <w:rsid w:val="00444FBA"/>
    <w:rsid w:val="00445803"/>
    <w:rsid w:val="00445CB4"/>
    <w:rsid w:val="00445FF7"/>
    <w:rsid w:val="00446495"/>
    <w:rsid w:val="0044665D"/>
    <w:rsid w:val="004468D3"/>
    <w:rsid w:val="00446B8A"/>
    <w:rsid w:val="00446BBC"/>
    <w:rsid w:val="00447613"/>
    <w:rsid w:val="004476C2"/>
    <w:rsid w:val="00447D56"/>
    <w:rsid w:val="0045028B"/>
    <w:rsid w:val="00450607"/>
    <w:rsid w:val="00450655"/>
    <w:rsid w:val="00450768"/>
    <w:rsid w:val="004509BA"/>
    <w:rsid w:val="00450B1B"/>
    <w:rsid w:val="00450DD4"/>
    <w:rsid w:val="00451890"/>
    <w:rsid w:val="00451CDF"/>
    <w:rsid w:val="00451DDE"/>
    <w:rsid w:val="00452087"/>
    <w:rsid w:val="004521A1"/>
    <w:rsid w:val="00452272"/>
    <w:rsid w:val="0045232A"/>
    <w:rsid w:val="00452419"/>
    <w:rsid w:val="0045268D"/>
    <w:rsid w:val="004526AB"/>
    <w:rsid w:val="00452728"/>
    <w:rsid w:val="004527D8"/>
    <w:rsid w:val="00452862"/>
    <w:rsid w:val="00453025"/>
    <w:rsid w:val="004531E6"/>
    <w:rsid w:val="00453341"/>
    <w:rsid w:val="0045361B"/>
    <w:rsid w:val="004536B6"/>
    <w:rsid w:val="00453E37"/>
    <w:rsid w:val="004541D6"/>
    <w:rsid w:val="00454201"/>
    <w:rsid w:val="00454CCB"/>
    <w:rsid w:val="0045500E"/>
    <w:rsid w:val="00455171"/>
    <w:rsid w:val="004552A4"/>
    <w:rsid w:val="00455382"/>
    <w:rsid w:val="0045566D"/>
    <w:rsid w:val="00455F1C"/>
    <w:rsid w:val="00456198"/>
    <w:rsid w:val="004567B7"/>
    <w:rsid w:val="00456F55"/>
    <w:rsid w:val="004573D3"/>
    <w:rsid w:val="0045746A"/>
    <w:rsid w:val="00457832"/>
    <w:rsid w:val="004579A0"/>
    <w:rsid w:val="00457A15"/>
    <w:rsid w:val="00457B57"/>
    <w:rsid w:val="00457B9E"/>
    <w:rsid w:val="00461210"/>
    <w:rsid w:val="00461590"/>
    <w:rsid w:val="00461A93"/>
    <w:rsid w:val="00462043"/>
    <w:rsid w:val="004620F6"/>
    <w:rsid w:val="0046242F"/>
    <w:rsid w:val="00462CA9"/>
    <w:rsid w:val="0046365F"/>
    <w:rsid w:val="004639AF"/>
    <w:rsid w:val="00463CAD"/>
    <w:rsid w:val="00464110"/>
    <w:rsid w:val="004644C5"/>
    <w:rsid w:val="00464930"/>
    <w:rsid w:val="00464D10"/>
    <w:rsid w:val="00465262"/>
    <w:rsid w:val="0046683A"/>
    <w:rsid w:val="00466C32"/>
    <w:rsid w:val="00466D68"/>
    <w:rsid w:val="00466FD2"/>
    <w:rsid w:val="0046757D"/>
    <w:rsid w:val="00467588"/>
    <w:rsid w:val="004675AA"/>
    <w:rsid w:val="00467811"/>
    <w:rsid w:val="00467882"/>
    <w:rsid w:val="00467B5A"/>
    <w:rsid w:val="00467C67"/>
    <w:rsid w:val="0047041C"/>
    <w:rsid w:val="00470A9E"/>
    <w:rsid w:val="00470E73"/>
    <w:rsid w:val="00470ED4"/>
    <w:rsid w:val="00470ED8"/>
    <w:rsid w:val="0047123C"/>
    <w:rsid w:val="004712D5"/>
    <w:rsid w:val="0047149A"/>
    <w:rsid w:val="004714FF"/>
    <w:rsid w:val="00472365"/>
    <w:rsid w:val="0047313E"/>
    <w:rsid w:val="004736A6"/>
    <w:rsid w:val="004736C1"/>
    <w:rsid w:val="00473C72"/>
    <w:rsid w:val="004740D3"/>
    <w:rsid w:val="0047416F"/>
    <w:rsid w:val="00474233"/>
    <w:rsid w:val="0047467F"/>
    <w:rsid w:val="00474848"/>
    <w:rsid w:val="00475700"/>
    <w:rsid w:val="00475F35"/>
    <w:rsid w:val="00476683"/>
    <w:rsid w:val="00476716"/>
    <w:rsid w:val="00476994"/>
    <w:rsid w:val="004769ED"/>
    <w:rsid w:val="00476BBA"/>
    <w:rsid w:val="004771D9"/>
    <w:rsid w:val="0047770E"/>
    <w:rsid w:val="00477978"/>
    <w:rsid w:val="004779C8"/>
    <w:rsid w:val="004805CD"/>
    <w:rsid w:val="004808AB"/>
    <w:rsid w:val="00480933"/>
    <w:rsid w:val="00481521"/>
    <w:rsid w:val="004816F2"/>
    <w:rsid w:val="00481DBD"/>
    <w:rsid w:val="00481E6F"/>
    <w:rsid w:val="00483012"/>
    <w:rsid w:val="00483261"/>
    <w:rsid w:val="004832BC"/>
    <w:rsid w:val="004838D1"/>
    <w:rsid w:val="00483BAF"/>
    <w:rsid w:val="00483C2A"/>
    <w:rsid w:val="00483CA0"/>
    <w:rsid w:val="00483D72"/>
    <w:rsid w:val="00483F6F"/>
    <w:rsid w:val="00484E5C"/>
    <w:rsid w:val="00484FD3"/>
    <w:rsid w:val="0048526D"/>
    <w:rsid w:val="00485313"/>
    <w:rsid w:val="00485550"/>
    <w:rsid w:val="00485921"/>
    <w:rsid w:val="00485B00"/>
    <w:rsid w:val="0048684B"/>
    <w:rsid w:val="004869CC"/>
    <w:rsid w:val="00486AD2"/>
    <w:rsid w:val="00486F5C"/>
    <w:rsid w:val="0048714E"/>
    <w:rsid w:val="0048716D"/>
    <w:rsid w:val="00487186"/>
    <w:rsid w:val="00487509"/>
    <w:rsid w:val="00487592"/>
    <w:rsid w:val="004876EC"/>
    <w:rsid w:val="00487922"/>
    <w:rsid w:val="00487A18"/>
    <w:rsid w:val="00487A84"/>
    <w:rsid w:val="00487AFC"/>
    <w:rsid w:val="00487D03"/>
    <w:rsid w:val="00487F4E"/>
    <w:rsid w:val="00490DF1"/>
    <w:rsid w:val="00490DF6"/>
    <w:rsid w:val="00490E7E"/>
    <w:rsid w:val="004912A7"/>
    <w:rsid w:val="0049163A"/>
    <w:rsid w:val="00491E44"/>
    <w:rsid w:val="00492B4D"/>
    <w:rsid w:val="0049313B"/>
    <w:rsid w:val="00493450"/>
    <w:rsid w:val="00493511"/>
    <w:rsid w:val="00493632"/>
    <w:rsid w:val="00493DFC"/>
    <w:rsid w:val="00493F1E"/>
    <w:rsid w:val="0049449B"/>
    <w:rsid w:val="0049457D"/>
    <w:rsid w:val="00494F0D"/>
    <w:rsid w:val="00494FD5"/>
    <w:rsid w:val="00495038"/>
    <w:rsid w:val="00496037"/>
    <w:rsid w:val="0049605B"/>
    <w:rsid w:val="0049662D"/>
    <w:rsid w:val="004968AA"/>
    <w:rsid w:val="00496B1D"/>
    <w:rsid w:val="00496D3A"/>
    <w:rsid w:val="00497504"/>
    <w:rsid w:val="00497CA9"/>
    <w:rsid w:val="00497EBA"/>
    <w:rsid w:val="004A0091"/>
    <w:rsid w:val="004A0287"/>
    <w:rsid w:val="004A0782"/>
    <w:rsid w:val="004A081D"/>
    <w:rsid w:val="004A0885"/>
    <w:rsid w:val="004A08F9"/>
    <w:rsid w:val="004A0A30"/>
    <w:rsid w:val="004A1014"/>
    <w:rsid w:val="004A10F2"/>
    <w:rsid w:val="004A1114"/>
    <w:rsid w:val="004A1197"/>
    <w:rsid w:val="004A18CB"/>
    <w:rsid w:val="004A1A07"/>
    <w:rsid w:val="004A29B2"/>
    <w:rsid w:val="004A2A93"/>
    <w:rsid w:val="004A35EC"/>
    <w:rsid w:val="004A3EDD"/>
    <w:rsid w:val="004A3F64"/>
    <w:rsid w:val="004A4315"/>
    <w:rsid w:val="004A4536"/>
    <w:rsid w:val="004A4889"/>
    <w:rsid w:val="004A4AB4"/>
    <w:rsid w:val="004A4BDA"/>
    <w:rsid w:val="004A4C51"/>
    <w:rsid w:val="004A4E2E"/>
    <w:rsid w:val="004A51B3"/>
    <w:rsid w:val="004A53B1"/>
    <w:rsid w:val="004A5724"/>
    <w:rsid w:val="004A5AB3"/>
    <w:rsid w:val="004A5C89"/>
    <w:rsid w:val="004A60AC"/>
    <w:rsid w:val="004A620C"/>
    <w:rsid w:val="004A667C"/>
    <w:rsid w:val="004A6C0E"/>
    <w:rsid w:val="004A7063"/>
    <w:rsid w:val="004A70D0"/>
    <w:rsid w:val="004A7999"/>
    <w:rsid w:val="004A7A90"/>
    <w:rsid w:val="004B00CB"/>
    <w:rsid w:val="004B00DD"/>
    <w:rsid w:val="004B049A"/>
    <w:rsid w:val="004B09DD"/>
    <w:rsid w:val="004B0B68"/>
    <w:rsid w:val="004B0C70"/>
    <w:rsid w:val="004B1CCE"/>
    <w:rsid w:val="004B20D6"/>
    <w:rsid w:val="004B22F3"/>
    <w:rsid w:val="004B2D24"/>
    <w:rsid w:val="004B2E49"/>
    <w:rsid w:val="004B30C7"/>
    <w:rsid w:val="004B34B3"/>
    <w:rsid w:val="004B3661"/>
    <w:rsid w:val="004B369B"/>
    <w:rsid w:val="004B3883"/>
    <w:rsid w:val="004B3A75"/>
    <w:rsid w:val="004B3B44"/>
    <w:rsid w:val="004B3BE9"/>
    <w:rsid w:val="004B3D7D"/>
    <w:rsid w:val="004B3EB5"/>
    <w:rsid w:val="004B4281"/>
    <w:rsid w:val="004B4624"/>
    <w:rsid w:val="004B465E"/>
    <w:rsid w:val="004B47D5"/>
    <w:rsid w:val="004B4F52"/>
    <w:rsid w:val="004B5212"/>
    <w:rsid w:val="004B5C74"/>
    <w:rsid w:val="004B5FC9"/>
    <w:rsid w:val="004B60F2"/>
    <w:rsid w:val="004B6219"/>
    <w:rsid w:val="004B658D"/>
    <w:rsid w:val="004B6718"/>
    <w:rsid w:val="004B708D"/>
    <w:rsid w:val="004B71B9"/>
    <w:rsid w:val="004B7365"/>
    <w:rsid w:val="004B74FF"/>
    <w:rsid w:val="004B7679"/>
    <w:rsid w:val="004B7876"/>
    <w:rsid w:val="004B7B00"/>
    <w:rsid w:val="004B7B61"/>
    <w:rsid w:val="004B7E75"/>
    <w:rsid w:val="004B7E8D"/>
    <w:rsid w:val="004C0240"/>
    <w:rsid w:val="004C0554"/>
    <w:rsid w:val="004C08F2"/>
    <w:rsid w:val="004C0A3C"/>
    <w:rsid w:val="004C0A76"/>
    <w:rsid w:val="004C0BB5"/>
    <w:rsid w:val="004C1758"/>
    <w:rsid w:val="004C1D83"/>
    <w:rsid w:val="004C240F"/>
    <w:rsid w:val="004C2B15"/>
    <w:rsid w:val="004C2D26"/>
    <w:rsid w:val="004C315E"/>
    <w:rsid w:val="004C32F6"/>
    <w:rsid w:val="004C37EC"/>
    <w:rsid w:val="004C3915"/>
    <w:rsid w:val="004C3A83"/>
    <w:rsid w:val="004C3B0E"/>
    <w:rsid w:val="004C3B41"/>
    <w:rsid w:val="004C419F"/>
    <w:rsid w:val="004C473F"/>
    <w:rsid w:val="004C4834"/>
    <w:rsid w:val="004C4BF3"/>
    <w:rsid w:val="004C4CB8"/>
    <w:rsid w:val="004C51C8"/>
    <w:rsid w:val="004C5461"/>
    <w:rsid w:val="004C5724"/>
    <w:rsid w:val="004C6008"/>
    <w:rsid w:val="004C6146"/>
    <w:rsid w:val="004C63D9"/>
    <w:rsid w:val="004C795A"/>
    <w:rsid w:val="004C7EE8"/>
    <w:rsid w:val="004C7EF8"/>
    <w:rsid w:val="004C7F30"/>
    <w:rsid w:val="004D02B1"/>
    <w:rsid w:val="004D1ED1"/>
    <w:rsid w:val="004D2284"/>
    <w:rsid w:val="004D2390"/>
    <w:rsid w:val="004D26BF"/>
    <w:rsid w:val="004D2784"/>
    <w:rsid w:val="004D2BA1"/>
    <w:rsid w:val="004D2BB6"/>
    <w:rsid w:val="004D3116"/>
    <w:rsid w:val="004D31F6"/>
    <w:rsid w:val="004D325A"/>
    <w:rsid w:val="004D38F4"/>
    <w:rsid w:val="004D3993"/>
    <w:rsid w:val="004D4020"/>
    <w:rsid w:val="004D4227"/>
    <w:rsid w:val="004D4766"/>
    <w:rsid w:val="004D537A"/>
    <w:rsid w:val="004D5674"/>
    <w:rsid w:val="004D5862"/>
    <w:rsid w:val="004D5896"/>
    <w:rsid w:val="004D5A3B"/>
    <w:rsid w:val="004D5C05"/>
    <w:rsid w:val="004D5DF6"/>
    <w:rsid w:val="004D5DFA"/>
    <w:rsid w:val="004D6077"/>
    <w:rsid w:val="004D61A3"/>
    <w:rsid w:val="004D6321"/>
    <w:rsid w:val="004D642C"/>
    <w:rsid w:val="004D6ACB"/>
    <w:rsid w:val="004D6D0C"/>
    <w:rsid w:val="004D72C6"/>
    <w:rsid w:val="004E031D"/>
    <w:rsid w:val="004E04FC"/>
    <w:rsid w:val="004E0B3C"/>
    <w:rsid w:val="004E0F47"/>
    <w:rsid w:val="004E116E"/>
    <w:rsid w:val="004E207B"/>
    <w:rsid w:val="004E2191"/>
    <w:rsid w:val="004E22DC"/>
    <w:rsid w:val="004E2320"/>
    <w:rsid w:val="004E2596"/>
    <w:rsid w:val="004E360E"/>
    <w:rsid w:val="004E3C29"/>
    <w:rsid w:val="004E3E85"/>
    <w:rsid w:val="004E45B5"/>
    <w:rsid w:val="004E4C3A"/>
    <w:rsid w:val="004E4CB4"/>
    <w:rsid w:val="004E5309"/>
    <w:rsid w:val="004E5620"/>
    <w:rsid w:val="004E5C51"/>
    <w:rsid w:val="004E601B"/>
    <w:rsid w:val="004E61C1"/>
    <w:rsid w:val="004E65CB"/>
    <w:rsid w:val="004E66DD"/>
    <w:rsid w:val="004E67B9"/>
    <w:rsid w:val="004E6BAD"/>
    <w:rsid w:val="004E6F59"/>
    <w:rsid w:val="004E6FF7"/>
    <w:rsid w:val="004E7547"/>
    <w:rsid w:val="004F0017"/>
    <w:rsid w:val="004F0402"/>
    <w:rsid w:val="004F041A"/>
    <w:rsid w:val="004F0A1A"/>
    <w:rsid w:val="004F0B16"/>
    <w:rsid w:val="004F0C62"/>
    <w:rsid w:val="004F0DB4"/>
    <w:rsid w:val="004F0FAA"/>
    <w:rsid w:val="004F1112"/>
    <w:rsid w:val="004F153B"/>
    <w:rsid w:val="004F15BF"/>
    <w:rsid w:val="004F1974"/>
    <w:rsid w:val="004F1CF7"/>
    <w:rsid w:val="004F2607"/>
    <w:rsid w:val="004F2AED"/>
    <w:rsid w:val="004F2EB3"/>
    <w:rsid w:val="004F33C1"/>
    <w:rsid w:val="004F3799"/>
    <w:rsid w:val="004F3A95"/>
    <w:rsid w:val="004F3BCB"/>
    <w:rsid w:val="004F4423"/>
    <w:rsid w:val="004F4854"/>
    <w:rsid w:val="004F4AA0"/>
    <w:rsid w:val="004F4BB7"/>
    <w:rsid w:val="004F4D9A"/>
    <w:rsid w:val="004F5238"/>
    <w:rsid w:val="004F53D9"/>
    <w:rsid w:val="004F5835"/>
    <w:rsid w:val="004F5B04"/>
    <w:rsid w:val="004F6028"/>
    <w:rsid w:val="004F61CC"/>
    <w:rsid w:val="004F66C1"/>
    <w:rsid w:val="004F696D"/>
    <w:rsid w:val="004F6B81"/>
    <w:rsid w:val="004F6F1D"/>
    <w:rsid w:val="004F730B"/>
    <w:rsid w:val="005000DD"/>
    <w:rsid w:val="005009F5"/>
    <w:rsid w:val="00500A28"/>
    <w:rsid w:val="00500ED4"/>
    <w:rsid w:val="00501070"/>
    <w:rsid w:val="005010CB"/>
    <w:rsid w:val="005010EB"/>
    <w:rsid w:val="00501968"/>
    <w:rsid w:val="00501C03"/>
    <w:rsid w:val="00501F9D"/>
    <w:rsid w:val="00502031"/>
    <w:rsid w:val="005022DD"/>
    <w:rsid w:val="00502511"/>
    <w:rsid w:val="00502694"/>
    <w:rsid w:val="00502761"/>
    <w:rsid w:val="00502997"/>
    <w:rsid w:val="0050340A"/>
    <w:rsid w:val="0050361A"/>
    <w:rsid w:val="005044BA"/>
    <w:rsid w:val="0050479A"/>
    <w:rsid w:val="005047BE"/>
    <w:rsid w:val="00504DD7"/>
    <w:rsid w:val="00504F72"/>
    <w:rsid w:val="00505B01"/>
    <w:rsid w:val="0050603C"/>
    <w:rsid w:val="0050628D"/>
    <w:rsid w:val="005064C4"/>
    <w:rsid w:val="00506591"/>
    <w:rsid w:val="00506969"/>
    <w:rsid w:val="00506B7D"/>
    <w:rsid w:val="005070D9"/>
    <w:rsid w:val="00507A8E"/>
    <w:rsid w:val="005109E5"/>
    <w:rsid w:val="00510B30"/>
    <w:rsid w:val="00510F18"/>
    <w:rsid w:val="00510F6B"/>
    <w:rsid w:val="00510FDF"/>
    <w:rsid w:val="00511030"/>
    <w:rsid w:val="00511079"/>
    <w:rsid w:val="005116EA"/>
    <w:rsid w:val="0051176F"/>
    <w:rsid w:val="00511BEE"/>
    <w:rsid w:val="00511D44"/>
    <w:rsid w:val="00511DA6"/>
    <w:rsid w:val="00511F70"/>
    <w:rsid w:val="00512295"/>
    <w:rsid w:val="00513093"/>
    <w:rsid w:val="005130E5"/>
    <w:rsid w:val="005137FD"/>
    <w:rsid w:val="00513809"/>
    <w:rsid w:val="00513D5A"/>
    <w:rsid w:val="00513E0F"/>
    <w:rsid w:val="0051423C"/>
    <w:rsid w:val="005144D3"/>
    <w:rsid w:val="005145B9"/>
    <w:rsid w:val="00514628"/>
    <w:rsid w:val="00514833"/>
    <w:rsid w:val="005148DD"/>
    <w:rsid w:val="005150AF"/>
    <w:rsid w:val="00515156"/>
    <w:rsid w:val="00516217"/>
    <w:rsid w:val="0051667A"/>
    <w:rsid w:val="00516818"/>
    <w:rsid w:val="00516FD9"/>
    <w:rsid w:val="00517967"/>
    <w:rsid w:val="005203B8"/>
    <w:rsid w:val="0052045A"/>
    <w:rsid w:val="005218D6"/>
    <w:rsid w:val="00521C9B"/>
    <w:rsid w:val="00521F76"/>
    <w:rsid w:val="005221B9"/>
    <w:rsid w:val="00522F9F"/>
    <w:rsid w:val="0052305B"/>
    <w:rsid w:val="0052327E"/>
    <w:rsid w:val="005232DA"/>
    <w:rsid w:val="00523A09"/>
    <w:rsid w:val="00523CA6"/>
    <w:rsid w:val="0052431F"/>
    <w:rsid w:val="005245E1"/>
    <w:rsid w:val="00524904"/>
    <w:rsid w:val="005249C4"/>
    <w:rsid w:val="00524C5D"/>
    <w:rsid w:val="00524E47"/>
    <w:rsid w:val="00524E49"/>
    <w:rsid w:val="00524EED"/>
    <w:rsid w:val="005250DB"/>
    <w:rsid w:val="0052587A"/>
    <w:rsid w:val="00525E19"/>
    <w:rsid w:val="0052619B"/>
    <w:rsid w:val="005262C8"/>
    <w:rsid w:val="005263F6"/>
    <w:rsid w:val="005264B2"/>
    <w:rsid w:val="005269CA"/>
    <w:rsid w:val="00526F3C"/>
    <w:rsid w:val="005274BA"/>
    <w:rsid w:val="00527579"/>
    <w:rsid w:val="00530853"/>
    <w:rsid w:val="00530D97"/>
    <w:rsid w:val="00530FFC"/>
    <w:rsid w:val="005310C0"/>
    <w:rsid w:val="005312EA"/>
    <w:rsid w:val="00531654"/>
    <w:rsid w:val="00531992"/>
    <w:rsid w:val="00531B2E"/>
    <w:rsid w:val="00532061"/>
    <w:rsid w:val="0053232D"/>
    <w:rsid w:val="0053269C"/>
    <w:rsid w:val="005328FE"/>
    <w:rsid w:val="00532A2B"/>
    <w:rsid w:val="00532A8C"/>
    <w:rsid w:val="0053324C"/>
    <w:rsid w:val="00533BC2"/>
    <w:rsid w:val="00534507"/>
    <w:rsid w:val="00534801"/>
    <w:rsid w:val="00534ACC"/>
    <w:rsid w:val="00534D28"/>
    <w:rsid w:val="00534DD2"/>
    <w:rsid w:val="005354AB"/>
    <w:rsid w:val="00535629"/>
    <w:rsid w:val="00535671"/>
    <w:rsid w:val="00535AF3"/>
    <w:rsid w:val="00535C94"/>
    <w:rsid w:val="00535F69"/>
    <w:rsid w:val="005360C3"/>
    <w:rsid w:val="005360D4"/>
    <w:rsid w:val="00536303"/>
    <w:rsid w:val="005363D4"/>
    <w:rsid w:val="0053657C"/>
    <w:rsid w:val="00536876"/>
    <w:rsid w:val="0053693B"/>
    <w:rsid w:val="0053696F"/>
    <w:rsid w:val="00536AB0"/>
    <w:rsid w:val="00536EE6"/>
    <w:rsid w:val="00537295"/>
    <w:rsid w:val="0053729B"/>
    <w:rsid w:val="005372C1"/>
    <w:rsid w:val="005374FB"/>
    <w:rsid w:val="00537E20"/>
    <w:rsid w:val="00540371"/>
    <w:rsid w:val="00540453"/>
    <w:rsid w:val="005404AA"/>
    <w:rsid w:val="00540714"/>
    <w:rsid w:val="00540755"/>
    <w:rsid w:val="0054093E"/>
    <w:rsid w:val="00540946"/>
    <w:rsid w:val="00540C44"/>
    <w:rsid w:val="00540C90"/>
    <w:rsid w:val="0054114D"/>
    <w:rsid w:val="00541205"/>
    <w:rsid w:val="005419D9"/>
    <w:rsid w:val="00541FA7"/>
    <w:rsid w:val="0054242C"/>
    <w:rsid w:val="0054247F"/>
    <w:rsid w:val="00542621"/>
    <w:rsid w:val="005428C8"/>
    <w:rsid w:val="00542D15"/>
    <w:rsid w:val="005431FC"/>
    <w:rsid w:val="00543518"/>
    <w:rsid w:val="0054367B"/>
    <w:rsid w:val="00543832"/>
    <w:rsid w:val="00543877"/>
    <w:rsid w:val="00543A76"/>
    <w:rsid w:val="00543AD4"/>
    <w:rsid w:val="00544384"/>
    <w:rsid w:val="0054446E"/>
    <w:rsid w:val="00544A2C"/>
    <w:rsid w:val="00544CAB"/>
    <w:rsid w:val="00544ED1"/>
    <w:rsid w:val="00545151"/>
    <w:rsid w:val="00545155"/>
    <w:rsid w:val="0054542F"/>
    <w:rsid w:val="0054568C"/>
    <w:rsid w:val="00546112"/>
    <w:rsid w:val="00546BDC"/>
    <w:rsid w:val="00546C6C"/>
    <w:rsid w:val="00546F6A"/>
    <w:rsid w:val="005473AE"/>
    <w:rsid w:val="00547B0A"/>
    <w:rsid w:val="00547E06"/>
    <w:rsid w:val="00550F0A"/>
    <w:rsid w:val="00551315"/>
    <w:rsid w:val="00551631"/>
    <w:rsid w:val="00551AA4"/>
    <w:rsid w:val="00551F80"/>
    <w:rsid w:val="00552076"/>
    <w:rsid w:val="0055269C"/>
    <w:rsid w:val="00552785"/>
    <w:rsid w:val="005532F2"/>
    <w:rsid w:val="0055381B"/>
    <w:rsid w:val="0055390A"/>
    <w:rsid w:val="00553952"/>
    <w:rsid w:val="00553B42"/>
    <w:rsid w:val="00553F4D"/>
    <w:rsid w:val="005545EA"/>
    <w:rsid w:val="00554783"/>
    <w:rsid w:val="005548C8"/>
    <w:rsid w:val="00554EFE"/>
    <w:rsid w:val="005551A7"/>
    <w:rsid w:val="005552E6"/>
    <w:rsid w:val="005554D1"/>
    <w:rsid w:val="0055564F"/>
    <w:rsid w:val="00556BE2"/>
    <w:rsid w:val="005572E9"/>
    <w:rsid w:val="0055756D"/>
    <w:rsid w:val="00557667"/>
    <w:rsid w:val="00557838"/>
    <w:rsid w:val="00557BC0"/>
    <w:rsid w:val="00560429"/>
    <w:rsid w:val="0056080E"/>
    <w:rsid w:val="00560A14"/>
    <w:rsid w:val="00560E7D"/>
    <w:rsid w:val="00560FF8"/>
    <w:rsid w:val="005611CE"/>
    <w:rsid w:val="005611DC"/>
    <w:rsid w:val="0056136A"/>
    <w:rsid w:val="005614BF"/>
    <w:rsid w:val="00561580"/>
    <w:rsid w:val="00561907"/>
    <w:rsid w:val="00561B8D"/>
    <w:rsid w:val="0056251B"/>
    <w:rsid w:val="00563286"/>
    <w:rsid w:val="00563BB3"/>
    <w:rsid w:val="00563CD8"/>
    <w:rsid w:val="00564337"/>
    <w:rsid w:val="005646F4"/>
    <w:rsid w:val="00564972"/>
    <w:rsid w:val="0056497C"/>
    <w:rsid w:val="00564D5E"/>
    <w:rsid w:val="00565015"/>
    <w:rsid w:val="005650E9"/>
    <w:rsid w:val="005651CE"/>
    <w:rsid w:val="0056535A"/>
    <w:rsid w:val="00565376"/>
    <w:rsid w:val="00565456"/>
    <w:rsid w:val="0056591A"/>
    <w:rsid w:val="00565F03"/>
    <w:rsid w:val="00566552"/>
    <w:rsid w:val="00566B28"/>
    <w:rsid w:val="00567041"/>
    <w:rsid w:val="005672B9"/>
    <w:rsid w:val="0057030F"/>
    <w:rsid w:val="00570379"/>
    <w:rsid w:val="005707E5"/>
    <w:rsid w:val="00570BB2"/>
    <w:rsid w:val="00570C74"/>
    <w:rsid w:val="00570C94"/>
    <w:rsid w:val="00570F10"/>
    <w:rsid w:val="005717A4"/>
    <w:rsid w:val="00571B04"/>
    <w:rsid w:val="00571F5C"/>
    <w:rsid w:val="0057201D"/>
    <w:rsid w:val="00572846"/>
    <w:rsid w:val="005729B5"/>
    <w:rsid w:val="00572FD9"/>
    <w:rsid w:val="00573C87"/>
    <w:rsid w:val="00573D4C"/>
    <w:rsid w:val="00573DA9"/>
    <w:rsid w:val="00574153"/>
    <w:rsid w:val="005747BC"/>
    <w:rsid w:val="005747FE"/>
    <w:rsid w:val="0057480D"/>
    <w:rsid w:val="005749ED"/>
    <w:rsid w:val="00575BFC"/>
    <w:rsid w:val="0057620D"/>
    <w:rsid w:val="0057652C"/>
    <w:rsid w:val="005776C1"/>
    <w:rsid w:val="005779C1"/>
    <w:rsid w:val="0058030E"/>
    <w:rsid w:val="00580329"/>
    <w:rsid w:val="00580683"/>
    <w:rsid w:val="00580F5F"/>
    <w:rsid w:val="00581F94"/>
    <w:rsid w:val="005829DF"/>
    <w:rsid w:val="00582A0E"/>
    <w:rsid w:val="00582AB2"/>
    <w:rsid w:val="00583093"/>
    <w:rsid w:val="00583191"/>
    <w:rsid w:val="0058348E"/>
    <w:rsid w:val="00583D11"/>
    <w:rsid w:val="005843DA"/>
    <w:rsid w:val="00584411"/>
    <w:rsid w:val="00584773"/>
    <w:rsid w:val="00584804"/>
    <w:rsid w:val="00584A99"/>
    <w:rsid w:val="00585495"/>
    <w:rsid w:val="005857D8"/>
    <w:rsid w:val="0058593C"/>
    <w:rsid w:val="00585B13"/>
    <w:rsid w:val="00585CA6"/>
    <w:rsid w:val="00585FE3"/>
    <w:rsid w:val="0058620F"/>
    <w:rsid w:val="005862C6"/>
    <w:rsid w:val="0058674D"/>
    <w:rsid w:val="00586DF0"/>
    <w:rsid w:val="00586ECD"/>
    <w:rsid w:val="00586F09"/>
    <w:rsid w:val="00587B96"/>
    <w:rsid w:val="00590BA7"/>
    <w:rsid w:val="00590CAD"/>
    <w:rsid w:val="0059132C"/>
    <w:rsid w:val="00591337"/>
    <w:rsid w:val="00591493"/>
    <w:rsid w:val="005915CE"/>
    <w:rsid w:val="0059177C"/>
    <w:rsid w:val="00591BD2"/>
    <w:rsid w:val="00591DF9"/>
    <w:rsid w:val="005927E2"/>
    <w:rsid w:val="005928DA"/>
    <w:rsid w:val="00592DC9"/>
    <w:rsid w:val="005938E1"/>
    <w:rsid w:val="00593B69"/>
    <w:rsid w:val="005940F1"/>
    <w:rsid w:val="005942D2"/>
    <w:rsid w:val="00594445"/>
    <w:rsid w:val="00594601"/>
    <w:rsid w:val="0059462E"/>
    <w:rsid w:val="00594B6E"/>
    <w:rsid w:val="00594DC8"/>
    <w:rsid w:val="00594E00"/>
    <w:rsid w:val="00594E38"/>
    <w:rsid w:val="00595358"/>
    <w:rsid w:val="0059538E"/>
    <w:rsid w:val="0059604B"/>
    <w:rsid w:val="0059669B"/>
    <w:rsid w:val="00596E5B"/>
    <w:rsid w:val="005973F2"/>
    <w:rsid w:val="00597412"/>
    <w:rsid w:val="005974B5"/>
    <w:rsid w:val="005978C0"/>
    <w:rsid w:val="005A032B"/>
    <w:rsid w:val="005A0351"/>
    <w:rsid w:val="005A0836"/>
    <w:rsid w:val="005A0DF3"/>
    <w:rsid w:val="005A0E8D"/>
    <w:rsid w:val="005A1097"/>
    <w:rsid w:val="005A117A"/>
    <w:rsid w:val="005A2186"/>
    <w:rsid w:val="005A223B"/>
    <w:rsid w:val="005A236E"/>
    <w:rsid w:val="005A2572"/>
    <w:rsid w:val="005A2769"/>
    <w:rsid w:val="005A2FF6"/>
    <w:rsid w:val="005A3842"/>
    <w:rsid w:val="005A3A73"/>
    <w:rsid w:val="005A45A6"/>
    <w:rsid w:val="005A4976"/>
    <w:rsid w:val="005A4A47"/>
    <w:rsid w:val="005A527E"/>
    <w:rsid w:val="005A59E8"/>
    <w:rsid w:val="005A5C1B"/>
    <w:rsid w:val="005A5FA3"/>
    <w:rsid w:val="005A6330"/>
    <w:rsid w:val="005A637A"/>
    <w:rsid w:val="005A6D8B"/>
    <w:rsid w:val="005A7694"/>
    <w:rsid w:val="005A7D23"/>
    <w:rsid w:val="005A7E7E"/>
    <w:rsid w:val="005A7F5B"/>
    <w:rsid w:val="005B0051"/>
    <w:rsid w:val="005B0142"/>
    <w:rsid w:val="005B03D8"/>
    <w:rsid w:val="005B04F6"/>
    <w:rsid w:val="005B081D"/>
    <w:rsid w:val="005B0990"/>
    <w:rsid w:val="005B09AB"/>
    <w:rsid w:val="005B0A1A"/>
    <w:rsid w:val="005B12D6"/>
    <w:rsid w:val="005B19F2"/>
    <w:rsid w:val="005B1B6B"/>
    <w:rsid w:val="005B1D87"/>
    <w:rsid w:val="005B1E91"/>
    <w:rsid w:val="005B1FCC"/>
    <w:rsid w:val="005B21C3"/>
    <w:rsid w:val="005B23F8"/>
    <w:rsid w:val="005B25BF"/>
    <w:rsid w:val="005B2833"/>
    <w:rsid w:val="005B2A27"/>
    <w:rsid w:val="005B2BA3"/>
    <w:rsid w:val="005B343B"/>
    <w:rsid w:val="005B3451"/>
    <w:rsid w:val="005B393D"/>
    <w:rsid w:val="005B44DE"/>
    <w:rsid w:val="005B49C6"/>
    <w:rsid w:val="005B53F5"/>
    <w:rsid w:val="005B6058"/>
    <w:rsid w:val="005B61C8"/>
    <w:rsid w:val="005B6886"/>
    <w:rsid w:val="005B69D9"/>
    <w:rsid w:val="005B6BAB"/>
    <w:rsid w:val="005B6CA4"/>
    <w:rsid w:val="005B6FCF"/>
    <w:rsid w:val="005B7137"/>
    <w:rsid w:val="005B733E"/>
    <w:rsid w:val="005C0463"/>
    <w:rsid w:val="005C0A21"/>
    <w:rsid w:val="005C0A8D"/>
    <w:rsid w:val="005C0DC9"/>
    <w:rsid w:val="005C0EF4"/>
    <w:rsid w:val="005C1128"/>
    <w:rsid w:val="005C12B4"/>
    <w:rsid w:val="005C1EA8"/>
    <w:rsid w:val="005C220E"/>
    <w:rsid w:val="005C2378"/>
    <w:rsid w:val="005C2435"/>
    <w:rsid w:val="005C247A"/>
    <w:rsid w:val="005C25F0"/>
    <w:rsid w:val="005C2791"/>
    <w:rsid w:val="005C27E6"/>
    <w:rsid w:val="005C27F8"/>
    <w:rsid w:val="005C2D4D"/>
    <w:rsid w:val="005C312B"/>
    <w:rsid w:val="005C373A"/>
    <w:rsid w:val="005C3B75"/>
    <w:rsid w:val="005C3E85"/>
    <w:rsid w:val="005C5192"/>
    <w:rsid w:val="005C569B"/>
    <w:rsid w:val="005C57E7"/>
    <w:rsid w:val="005C58FE"/>
    <w:rsid w:val="005C5CAE"/>
    <w:rsid w:val="005C65BB"/>
    <w:rsid w:val="005C667F"/>
    <w:rsid w:val="005C719C"/>
    <w:rsid w:val="005C74E8"/>
    <w:rsid w:val="005C7547"/>
    <w:rsid w:val="005C75A2"/>
    <w:rsid w:val="005C7AD2"/>
    <w:rsid w:val="005C7CDC"/>
    <w:rsid w:val="005D01F4"/>
    <w:rsid w:val="005D058F"/>
    <w:rsid w:val="005D06A4"/>
    <w:rsid w:val="005D072F"/>
    <w:rsid w:val="005D0DA1"/>
    <w:rsid w:val="005D148A"/>
    <w:rsid w:val="005D148E"/>
    <w:rsid w:val="005D154D"/>
    <w:rsid w:val="005D1D0B"/>
    <w:rsid w:val="005D1E9C"/>
    <w:rsid w:val="005D234A"/>
    <w:rsid w:val="005D2D12"/>
    <w:rsid w:val="005D2ED3"/>
    <w:rsid w:val="005D3E19"/>
    <w:rsid w:val="005D3E96"/>
    <w:rsid w:val="005D3F93"/>
    <w:rsid w:val="005D467D"/>
    <w:rsid w:val="005D4765"/>
    <w:rsid w:val="005D4970"/>
    <w:rsid w:val="005D4D18"/>
    <w:rsid w:val="005D4DD1"/>
    <w:rsid w:val="005D4EAF"/>
    <w:rsid w:val="005D4F55"/>
    <w:rsid w:val="005D4F99"/>
    <w:rsid w:val="005D5401"/>
    <w:rsid w:val="005D5A55"/>
    <w:rsid w:val="005D5FB2"/>
    <w:rsid w:val="005D63EC"/>
    <w:rsid w:val="005D66F3"/>
    <w:rsid w:val="005D673D"/>
    <w:rsid w:val="005D6782"/>
    <w:rsid w:val="005D789E"/>
    <w:rsid w:val="005D7AFB"/>
    <w:rsid w:val="005D7D82"/>
    <w:rsid w:val="005D7F68"/>
    <w:rsid w:val="005E016F"/>
    <w:rsid w:val="005E02E0"/>
    <w:rsid w:val="005E035B"/>
    <w:rsid w:val="005E060F"/>
    <w:rsid w:val="005E0962"/>
    <w:rsid w:val="005E0D1B"/>
    <w:rsid w:val="005E15D3"/>
    <w:rsid w:val="005E180C"/>
    <w:rsid w:val="005E1F34"/>
    <w:rsid w:val="005E23A7"/>
    <w:rsid w:val="005E251A"/>
    <w:rsid w:val="005E2AB4"/>
    <w:rsid w:val="005E2E9D"/>
    <w:rsid w:val="005E2EDA"/>
    <w:rsid w:val="005E36BA"/>
    <w:rsid w:val="005E3A15"/>
    <w:rsid w:val="005E3DFF"/>
    <w:rsid w:val="005E3F1F"/>
    <w:rsid w:val="005E45FF"/>
    <w:rsid w:val="005E4609"/>
    <w:rsid w:val="005E47A0"/>
    <w:rsid w:val="005E5187"/>
    <w:rsid w:val="005E5458"/>
    <w:rsid w:val="005E548F"/>
    <w:rsid w:val="005E5DD9"/>
    <w:rsid w:val="005E6280"/>
    <w:rsid w:val="005E63FD"/>
    <w:rsid w:val="005E642E"/>
    <w:rsid w:val="005E6AAC"/>
    <w:rsid w:val="005E6BAD"/>
    <w:rsid w:val="005E791F"/>
    <w:rsid w:val="005F0688"/>
    <w:rsid w:val="005F090F"/>
    <w:rsid w:val="005F09F7"/>
    <w:rsid w:val="005F10B3"/>
    <w:rsid w:val="005F10F1"/>
    <w:rsid w:val="005F1216"/>
    <w:rsid w:val="005F13A3"/>
    <w:rsid w:val="005F14B0"/>
    <w:rsid w:val="005F1A2E"/>
    <w:rsid w:val="005F1ADF"/>
    <w:rsid w:val="005F1DFA"/>
    <w:rsid w:val="005F1EF8"/>
    <w:rsid w:val="005F2E56"/>
    <w:rsid w:val="005F3389"/>
    <w:rsid w:val="005F3562"/>
    <w:rsid w:val="005F38FE"/>
    <w:rsid w:val="005F3A31"/>
    <w:rsid w:val="005F3BB6"/>
    <w:rsid w:val="005F3F58"/>
    <w:rsid w:val="005F3F9B"/>
    <w:rsid w:val="005F4063"/>
    <w:rsid w:val="005F427F"/>
    <w:rsid w:val="005F4903"/>
    <w:rsid w:val="005F4989"/>
    <w:rsid w:val="005F57F0"/>
    <w:rsid w:val="005F580B"/>
    <w:rsid w:val="005F5904"/>
    <w:rsid w:val="005F5B07"/>
    <w:rsid w:val="005F6600"/>
    <w:rsid w:val="005F66DD"/>
    <w:rsid w:val="005F6A0B"/>
    <w:rsid w:val="005F6AFE"/>
    <w:rsid w:val="005F6D5A"/>
    <w:rsid w:val="005F73AE"/>
    <w:rsid w:val="005F7681"/>
    <w:rsid w:val="005F777D"/>
    <w:rsid w:val="005F7B72"/>
    <w:rsid w:val="006000D3"/>
    <w:rsid w:val="006001D3"/>
    <w:rsid w:val="006003B6"/>
    <w:rsid w:val="0060055F"/>
    <w:rsid w:val="00600669"/>
    <w:rsid w:val="00601100"/>
    <w:rsid w:val="006016DF"/>
    <w:rsid w:val="00601B87"/>
    <w:rsid w:val="00601C25"/>
    <w:rsid w:val="00601F63"/>
    <w:rsid w:val="00602365"/>
    <w:rsid w:val="00602630"/>
    <w:rsid w:val="00602773"/>
    <w:rsid w:val="006027EC"/>
    <w:rsid w:val="00604BE2"/>
    <w:rsid w:val="00604D83"/>
    <w:rsid w:val="00604DD0"/>
    <w:rsid w:val="00604F60"/>
    <w:rsid w:val="00605066"/>
    <w:rsid w:val="0060569C"/>
    <w:rsid w:val="00605B78"/>
    <w:rsid w:val="00605C99"/>
    <w:rsid w:val="00605F59"/>
    <w:rsid w:val="00606617"/>
    <w:rsid w:val="00606C3C"/>
    <w:rsid w:val="00606FAD"/>
    <w:rsid w:val="00607076"/>
    <w:rsid w:val="00607183"/>
    <w:rsid w:val="00607342"/>
    <w:rsid w:val="00607BF7"/>
    <w:rsid w:val="00607BFD"/>
    <w:rsid w:val="0061061C"/>
    <w:rsid w:val="00610958"/>
    <w:rsid w:val="006110AF"/>
    <w:rsid w:val="0061135A"/>
    <w:rsid w:val="006116EF"/>
    <w:rsid w:val="006118FB"/>
    <w:rsid w:val="00611968"/>
    <w:rsid w:val="00611B2F"/>
    <w:rsid w:val="00611B78"/>
    <w:rsid w:val="00611EA6"/>
    <w:rsid w:val="00611FE1"/>
    <w:rsid w:val="006121CE"/>
    <w:rsid w:val="00612234"/>
    <w:rsid w:val="00612557"/>
    <w:rsid w:val="00612AE8"/>
    <w:rsid w:val="00612E7E"/>
    <w:rsid w:val="00613332"/>
    <w:rsid w:val="0061358F"/>
    <w:rsid w:val="006137A3"/>
    <w:rsid w:val="00613840"/>
    <w:rsid w:val="00613A9C"/>
    <w:rsid w:val="00613D08"/>
    <w:rsid w:val="006141D2"/>
    <w:rsid w:val="006144F7"/>
    <w:rsid w:val="006147F2"/>
    <w:rsid w:val="00614CC0"/>
    <w:rsid w:val="00614CD1"/>
    <w:rsid w:val="0061525D"/>
    <w:rsid w:val="00615475"/>
    <w:rsid w:val="00615BCD"/>
    <w:rsid w:val="0061684C"/>
    <w:rsid w:val="00616991"/>
    <w:rsid w:val="00616B86"/>
    <w:rsid w:val="00616F0B"/>
    <w:rsid w:val="00616FFB"/>
    <w:rsid w:val="00617197"/>
    <w:rsid w:val="006171DC"/>
    <w:rsid w:val="00617691"/>
    <w:rsid w:val="00617A8B"/>
    <w:rsid w:val="00617B15"/>
    <w:rsid w:val="00617C5D"/>
    <w:rsid w:val="00617DE6"/>
    <w:rsid w:val="0062006F"/>
    <w:rsid w:val="006200BB"/>
    <w:rsid w:val="006202D8"/>
    <w:rsid w:val="0062034C"/>
    <w:rsid w:val="0062101E"/>
    <w:rsid w:val="0062132B"/>
    <w:rsid w:val="00621354"/>
    <w:rsid w:val="006214A7"/>
    <w:rsid w:val="00621983"/>
    <w:rsid w:val="00621BC7"/>
    <w:rsid w:val="00621BD7"/>
    <w:rsid w:val="00621C54"/>
    <w:rsid w:val="006221AD"/>
    <w:rsid w:val="0062276A"/>
    <w:rsid w:val="00622B5C"/>
    <w:rsid w:val="00623558"/>
    <w:rsid w:val="006238E4"/>
    <w:rsid w:val="0062396B"/>
    <w:rsid w:val="00623BBF"/>
    <w:rsid w:val="00623C60"/>
    <w:rsid w:val="00624160"/>
    <w:rsid w:val="006242E0"/>
    <w:rsid w:val="006242F8"/>
    <w:rsid w:val="00624320"/>
    <w:rsid w:val="0062457F"/>
    <w:rsid w:val="00624641"/>
    <w:rsid w:val="006247FC"/>
    <w:rsid w:val="00624BC0"/>
    <w:rsid w:val="0062500B"/>
    <w:rsid w:val="006254D6"/>
    <w:rsid w:val="00625696"/>
    <w:rsid w:val="006256F6"/>
    <w:rsid w:val="006257F8"/>
    <w:rsid w:val="006258D5"/>
    <w:rsid w:val="006259D6"/>
    <w:rsid w:val="00626583"/>
    <w:rsid w:val="00626A2A"/>
    <w:rsid w:val="00626B02"/>
    <w:rsid w:val="006270FB"/>
    <w:rsid w:val="00627302"/>
    <w:rsid w:val="0062754E"/>
    <w:rsid w:val="006277A1"/>
    <w:rsid w:val="006277B7"/>
    <w:rsid w:val="006277E3"/>
    <w:rsid w:val="0062799E"/>
    <w:rsid w:val="00630592"/>
    <w:rsid w:val="00630B0B"/>
    <w:rsid w:val="006310CC"/>
    <w:rsid w:val="00631188"/>
    <w:rsid w:val="0063151D"/>
    <w:rsid w:val="006318B3"/>
    <w:rsid w:val="00631EEC"/>
    <w:rsid w:val="0063229C"/>
    <w:rsid w:val="00632660"/>
    <w:rsid w:val="00632988"/>
    <w:rsid w:val="00632AFB"/>
    <w:rsid w:val="00632F11"/>
    <w:rsid w:val="0063311F"/>
    <w:rsid w:val="00633428"/>
    <w:rsid w:val="006335AE"/>
    <w:rsid w:val="00633866"/>
    <w:rsid w:val="00633A3A"/>
    <w:rsid w:val="006345C3"/>
    <w:rsid w:val="006346A1"/>
    <w:rsid w:val="006346B1"/>
    <w:rsid w:val="00634B88"/>
    <w:rsid w:val="00634EE1"/>
    <w:rsid w:val="00635217"/>
    <w:rsid w:val="0063540C"/>
    <w:rsid w:val="006354F4"/>
    <w:rsid w:val="00635D19"/>
    <w:rsid w:val="00635EE9"/>
    <w:rsid w:val="00635F2A"/>
    <w:rsid w:val="00635F49"/>
    <w:rsid w:val="00636028"/>
    <w:rsid w:val="006361C2"/>
    <w:rsid w:val="00636276"/>
    <w:rsid w:val="00636E31"/>
    <w:rsid w:val="00636EB7"/>
    <w:rsid w:val="00637323"/>
    <w:rsid w:val="0063754B"/>
    <w:rsid w:val="0063777C"/>
    <w:rsid w:val="00637C69"/>
    <w:rsid w:val="00637D11"/>
    <w:rsid w:val="006401B4"/>
    <w:rsid w:val="0064039A"/>
    <w:rsid w:val="0064051C"/>
    <w:rsid w:val="00640F1C"/>
    <w:rsid w:val="00640F46"/>
    <w:rsid w:val="006411EC"/>
    <w:rsid w:val="006412E1"/>
    <w:rsid w:val="00641319"/>
    <w:rsid w:val="0064196B"/>
    <w:rsid w:val="00641A8C"/>
    <w:rsid w:val="00641DD9"/>
    <w:rsid w:val="00642239"/>
    <w:rsid w:val="00642312"/>
    <w:rsid w:val="00642558"/>
    <w:rsid w:val="00642B27"/>
    <w:rsid w:val="00642BE3"/>
    <w:rsid w:val="00642FE8"/>
    <w:rsid w:val="0064378F"/>
    <w:rsid w:val="006438C3"/>
    <w:rsid w:val="00643B2E"/>
    <w:rsid w:val="00643C1C"/>
    <w:rsid w:val="00643D33"/>
    <w:rsid w:val="00644227"/>
    <w:rsid w:val="00644A1C"/>
    <w:rsid w:val="00644BD5"/>
    <w:rsid w:val="00644BF6"/>
    <w:rsid w:val="00644C27"/>
    <w:rsid w:val="006458F5"/>
    <w:rsid w:val="00645FC4"/>
    <w:rsid w:val="006462AE"/>
    <w:rsid w:val="00646362"/>
    <w:rsid w:val="00646997"/>
    <w:rsid w:val="00646A87"/>
    <w:rsid w:val="00646BA4"/>
    <w:rsid w:val="00646BD7"/>
    <w:rsid w:val="00646D69"/>
    <w:rsid w:val="00646D9C"/>
    <w:rsid w:val="00647262"/>
    <w:rsid w:val="00647780"/>
    <w:rsid w:val="00647EB0"/>
    <w:rsid w:val="00647F36"/>
    <w:rsid w:val="00647FFE"/>
    <w:rsid w:val="00650096"/>
    <w:rsid w:val="0065039B"/>
    <w:rsid w:val="0065050C"/>
    <w:rsid w:val="00650517"/>
    <w:rsid w:val="006511E2"/>
    <w:rsid w:val="00651FDA"/>
    <w:rsid w:val="006521A4"/>
    <w:rsid w:val="006523F5"/>
    <w:rsid w:val="00652C6F"/>
    <w:rsid w:val="00652D36"/>
    <w:rsid w:val="0065329B"/>
    <w:rsid w:val="00653D34"/>
    <w:rsid w:val="00653EF0"/>
    <w:rsid w:val="00653F3A"/>
    <w:rsid w:val="006541A2"/>
    <w:rsid w:val="006541F6"/>
    <w:rsid w:val="00654884"/>
    <w:rsid w:val="006549DF"/>
    <w:rsid w:val="00655103"/>
    <w:rsid w:val="00655116"/>
    <w:rsid w:val="0065512C"/>
    <w:rsid w:val="00655257"/>
    <w:rsid w:val="00655419"/>
    <w:rsid w:val="00655555"/>
    <w:rsid w:val="006555AB"/>
    <w:rsid w:val="006556A5"/>
    <w:rsid w:val="006559A8"/>
    <w:rsid w:val="00656155"/>
    <w:rsid w:val="00656505"/>
    <w:rsid w:val="00656809"/>
    <w:rsid w:val="0065684C"/>
    <w:rsid w:val="0065696F"/>
    <w:rsid w:val="00656A05"/>
    <w:rsid w:val="00656C95"/>
    <w:rsid w:val="00656F18"/>
    <w:rsid w:val="0065718C"/>
    <w:rsid w:val="006574D2"/>
    <w:rsid w:val="00657639"/>
    <w:rsid w:val="006579FD"/>
    <w:rsid w:val="00657B45"/>
    <w:rsid w:val="00657E2E"/>
    <w:rsid w:val="00657E63"/>
    <w:rsid w:val="0066003D"/>
    <w:rsid w:val="006600C1"/>
    <w:rsid w:val="00660460"/>
    <w:rsid w:val="00660D07"/>
    <w:rsid w:val="00661030"/>
    <w:rsid w:val="00661900"/>
    <w:rsid w:val="00661AF6"/>
    <w:rsid w:val="00661E2B"/>
    <w:rsid w:val="00662402"/>
    <w:rsid w:val="00662567"/>
    <w:rsid w:val="00662765"/>
    <w:rsid w:val="0066295F"/>
    <w:rsid w:val="00663386"/>
    <w:rsid w:val="006636CB"/>
    <w:rsid w:val="0066375F"/>
    <w:rsid w:val="00663A16"/>
    <w:rsid w:val="00663E3F"/>
    <w:rsid w:val="006647AA"/>
    <w:rsid w:val="006655C4"/>
    <w:rsid w:val="006656A1"/>
    <w:rsid w:val="006656CF"/>
    <w:rsid w:val="0066586B"/>
    <w:rsid w:val="0066596E"/>
    <w:rsid w:val="00665A8A"/>
    <w:rsid w:val="00666243"/>
    <w:rsid w:val="0066686D"/>
    <w:rsid w:val="006668DA"/>
    <w:rsid w:val="00666DB7"/>
    <w:rsid w:val="006671C3"/>
    <w:rsid w:val="006677F5"/>
    <w:rsid w:val="00667BAA"/>
    <w:rsid w:val="0067044A"/>
    <w:rsid w:val="00670795"/>
    <w:rsid w:val="00671207"/>
    <w:rsid w:val="006713BA"/>
    <w:rsid w:val="006715E5"/>
    <w:rsid w:val="00671972"/>
    <w:rsid w:val="006719F3"/>
    <w:rsid w:val="00671DB6"/>
    <w:rsid w:val="006722C8"/>
    <w:rsid w:val="00672892"/>
    <w:rsid w:val="00672D77"/>
    <w:rsid w:val="00674190"/>
    <w:rsid w:val="006743A3"/>
    <w:rsid w:val="00674719"/>
    <w:rsid w:val="0067524D"/>
    <w:rsid w:val="0067528C"/>
    <w:rsid w:val="00675E9A"/>
    <w:rsid w:val="00675FC6"/>
    <w:rsid w:val="0067671D"/>
    <w:rsid w:val="0067680A"/>
    <w:rsid w:val="00676BE5"/>
    <w:rsid w:val="006773A2"/>
    <w:rsid w:val="00677552"/>
    <w:rsid w:val="006775CB"/>
    <w:rsid w:val="006775F0"/>
    <w:rsid w:val="006778B1"/>
    <w:rsid w:val="00677906"/>
    <w:rsid w:val="00677925"/>
    <w:rsid w:val="00677964"/>
    <w:rsid w:val="006779F6"/>
    <w:rsid w:val="00677A0C"/>
    <w:rsid w:val="00677DE5"/>
    <w:rsid w:val="00677F75"/>
    <w:rsid w:val="006803D6"/>
    <w:rsid w:val="00680760"/>
    <w:rsid w:val="006807AE"/>
    <w:rsid w:val="006807C4"/>
    <w:rsid w:val="00680B0E"/>
    <w:rsid w:val="00680BBB"/>
    <w:rsid w:val="0068125F"/>
    <w:rsid w:val="00681751"/>
    <w:rsid w:val="00681BA0"/>
    <w:rsid w:val="006825EA"/>
    <w:rsid w:val="00682AA3"/>
    <w:rsid w:val="00682CAC"/>
    <w:rsid w:val="00682CFF"/>
    <w:rsid w:val="006830F0"/>
    <w:rsid w:val="0068328C"/>
    <w:rsid w:val="00683495"/>
    <w:rsid w:val="0068364A"/>
    <w:rsid w:val="00683C12"/>
    <w:rsid w:val="00684CBF"/>
    <w:rsid w:val="00684FAD"/>
    <w:rsid w:val="0068522C"/>
    <w:rsid w:val="00686271"/>
    <w:rsid w:val="00686401"/>
    <w:rsid w:val="0068660F"/>
    <w:rsid w:val="00686619"/>
    <w:rsid w:val="00686AD0"/>
    <w:rsid w:val="00686BDE"/>
    <w:rsid w:val="00686C68"/>
    <w:rsid w:val="00687099"/>
    <w:rsid w:val="0068714D"/>
    <w:rsid w:val="00687648"/>
    <w:rsid w:val="006877ED"/>
    <w:rsid w:val="00687F6D"/>
    <w:rsid w:val="006909C4"/>
    <w:rsid w:val="00690A6C"/>
    <w:rsid w:val="00691468"/>
    <w:rsid w:val="00691584"/>
    <w:rsid w:val="006915C8"/>
    <w:rsid w:val="00691825"/>
    <w:rsid w:val="00691902"/>
    <w:rsid w:val="00691A89"/>
    <w:rsid w:val="00691ABE"/>
    <w:rsid w:val="006920C7"/>
    <w:rsid w:val="00692199"/>
    <w:rsid w:val="00692989"/>
    <w:rsid w:val="00693952"/>
    <w:rsid w:val="00694322"/>
    <w:rsid w:val="0069443C"/>
    <w:rsid w:val="0069573D"/>
    <w:rsid w:val="00695DF1"/>
    <w:rsid w:val="00695EAF"/>
    <w:rsid w:val="006962F1"/>
    <w:rsid w:val="00696548"/>
    <w:rsid w:val="0069685A"/>
    <w:rsid w:val="00696A0C"/>
    <w:rsid w:val="00696EA2"/>
    <w:rsid w:val="00697ABC"/>
    <w:rsid w:val="00697D1C"/>
    <w:rsid w:val="006A05B3"/>
    <w:rsid w:val="006A06B0"/>
    <w:rsid w:val="006A06B4"/>
    <w:rsid w:val="006A0ECC"/>
    <w:rsid w:val="006A1439"/>
    <w:rsid w:val="006A19FC"/>
    <w:rsid w:val="006A1B3C"/>
    <w:rsid w:val="006A1CCC"/>
    <w:rsid w:val="006A1FE2"/>
    <w:rsid w:val="006A23E5"/>
    <w:rsid w:val="006A27EF"/>
    <w:rsid w:val="006A2ADA"/>
    <w:rsid w:val="006A2C15"/>
    <w:rsid w:val="006A3499"/>
    <w:rsid w:val="006A376B"/>
    <w:rsid w:val="006A37ED"/>
    <w:rsid w:val="006A3A26"/>
    <w:rsid w:val="006A3A53"/>
    <w:rsid w:val="006A446A"/>
    <w:rsid w:val="006A4879"/>
    <w:rsid w:val="006A4DBE"/>
    <w:rsid w:val="006A5CB9"/>
    <w:rsid w:val="006A5E6E"/>
    <w:rsid w:val="006A6041"/>
    <w:rsid w:val="006A665D"/>
    <w:rsid w:val="006A6CAE"/>
    <w:rsid w:val="006A6FC3"/>
    <w:rsid w:val="006A7562"/>
    <w:rsid w:val="006A7E25"/>
    <w:rsid w:val="006A7E73"/>
    <w:rsid w:val="006B00BE"/>
    <w:rsid w:val="006B0151"/>
    <w:rsid w:val="006B035C"/>
    <w:rsid w:val="006B0ADB"/>
    <w:rsid w:val="006B1E4B"/>
    <w:rsid w:val="006B2850"/>
    <w:rsid w:val="006B2A45"/>
    <w:rsid w:val="006B2BAC"/>
    <w:rsid w:val="006B36AE"/>
    <w:rsid w:val="006B3728"/>
    <w:rsid w:val="006B3FDE"/>
    <w:rsid w:val="006B401E"/>
    <w:rsid w:val="006B4CB0"/>
    <w:rsid w:val="006B511E"/>
    <w:rsid w:val="006B52DE"/>
    <w:rsid w:val="006B59D2"/>
    <w:rsid w:val="006B5A50"/>
    <w:rsid w:val="006B5C1B"/>
    <w:rsid w:val="006B600C"/>
    <w:rsid w:val="006B6335"/>
    <w:rsid w:val="006B64DB"/>
    <w:rsid w:val="006B6863"/>
    <w:rsid w:val="006B6B2B"/>
    <w:rsid w:val="006B6F86"/>
    <w:rsid w:val="006B7363"/>
    <w:rsid w:val="006B77A9"/>
    <w:rsid w:val="006B7A21"/>
    <w:rsid w:val="006B7DAD"/>
    <w:rsid w:val="006B7E9F"/>
    <w:rsid w:val="006C04EE"/>
    <w:rsid w:val="006C06D1"/>
    <w:rsid w:val="006C0D34"/>
    <w:rsid w:val="006C0EC3"/>
    <w:rsid w:val="006C1420"/>
    <w:rsid w:val="006C181E"/>
    <w:rsid w:val="006C1C94"/>
    <w:rsid w:val="006C1E29"/>
    <w:rsid w:val="006C2400"/>
    <w:rsid w:val="006C259B"/>
    <w:rsid w:val="006C26CE"/>
    <w:rsid w:val="006C28F6"/>
    <w:rsid w:val="006C2A89"/>
    <w:rsid w:val="006C2EA2"/>
    <w:rsid w:val="006C2EB4"/>
    <w:rsid w:val="006C3051"/>
    <w:rsid w:val="006C3741"/>
    <w:rsid w:val="006C3FAF"/>
    <w:rsid w:val="006C4095"/>
    <w:rsid w:val="006C4277"/>
    <w:rsid w:val="006C48E9"/>
    <w:rsid w:val="006C4E67"/>
    <w:rsid w:val="006C5087"/>
    <w:rsid w:val="006C509E"/>
    <w:rsid w:val="006C540E"/>
    <w:rsid w:val="006C5F7A"/>
    <w:rsid w:val="006C67E8"/>
    <w:rsid w:val="006C6CEB"/>
    <w:rsid w:val="006C6E50"/>
    <w:rsid w:val="006D03D6"/>
    <w:rsid w:val="006D0E97"/>
    <w:rsid w:val="006D10A7"/>
    <w:rsid w:val="006D1165"/>
    <w:rsid w:val="006D13C7"/>
    <w:rsid w:val="006D1415"/>
    <w:rsid w:val="006D1705"/>
    <w:rsid w:val="006D17C8"/>
    <w:rsid w:val="006D17DD"/>
    <w:rsid w:val="006D1B5D"/>
    <w:rsid w:val="006D1C43"/>
    <w:rsid w:val="006D255B"/>
    <w:rsid w:val="006D256F"/>
    <w:rsid w:val="006D25AB"/>
    <w:rsid w:val="006D2736"/>
    <w:rsid w:val="006D29A8"/>
    <w:rsid w:val="006D2A60"/>
    <w:rsid w:val="006D2BE4"/>
    <w:rsid w:val="006D3054"/>
    <w:rsid w:val="006D3188"/>
    <w:rsid w:val="006D329F"/>
    <w:rsid w:val="006D330D"/>
    <w:rsid w:val="006D36FB"/>
    <w:rsid w:val="006D3B03"/>
    <w:rsid w:val="006D3C79"/>
    <w:rsid w:val="006D3F41"/>
    <w:rsid w:val="006D4078"/>
    <w:rsid w:val="006D4175"/>
    <w:rsid w:val="006D4347"/>
    <w:rsid w:val="006D43C2"/>
    <w:rsid w:val="006D45CC"/>
    <w:rsid w:val="006D478D"/>
    <w:rsid w:val="006D4910"/>
    <w:rsid w:val="006D5708"/>
    <w:rsid w:val="006D60A2"/>
    <w:rsid w:val="006D61B9"/>
    <w:rsid w:val="006D654C"/>
    <w:rsid w:val="006D65B0"/>
    <w:rsid w:val="006D67A3"/>
    <w:rsid w:val="006D6B76"/>
    <w:rsid w:val="006D79F0"/>
    <w:rsid w:val="006D7ABB"/>
    <w:rsid w:val="006D7D28"/>
    <w:rsid w:val="006E04D9"/>
    <w:rsid w:val="006E0834"/>
    <w:rsid w:val="006E0886"/>
    <w:rsid w:val="006E0887"/>
    <w:rsid w:val="006E0931"/>
    <w:rsid w:val="006E095D"/>
    <w:rsid w:val="006E0E09"/>
    <w:rsid w:val="006E100B"/>
    <w:rsid w:val="006E13D1"/>
    <w:rsid w:val="006E14F9"/>
    <w:rsid w:val="006E19BC"/>
    <w:rsid w:val="006E1EC7"/>
    <w:rsid w:val="006E2317"/>
    <w:rsid w:val="006E2327"/>
    <w:rsid w:val="006E2775"/>
    <w:rsid w:val="006E28BF"/>
    <w:rsid w:val="006E28D9"/>
    <w:rsid w:val="006E2F86"/>
    <w:rsid w:val="006E33A8"/>
    <w:rsid w:val="006E33F8"/>
    <w:rsid w:val="006E3618"/>
    <w:rsid w:val="006E3793"/>
    <w:rsid w:val="006E3C32"/>
    <w:rsid w:val="006E3CA5"/>
    <w:rsid w:val="006E3E08"/>
    <w:rsid w:val="006E3EFC"/>
    <w:rsid w:val="006E45BD"/>
    <w:rsid w:val="006E460C"/>
    <w:rsid w:val="006E48B7"/>
    <w:rsid w:val="006E50A1"/>
    <w:rsid w:val="006E5114"/>
    <w:rsid w:val="006E5C74"/>
    <w:rsid w:val="006E5DFE"/>
    <w:rsid w:val="006E5F77"/>
    <w:rsid w:val="006E5F8D"/>
    <w:rsid w:val="006E62F4"/>
    <w:rsid w:val="006E67FD"/>
    <w:rsid w:val="006E698A"/>
    <w:rsid w:val="006E6BA3"/>
    <w:rsid w:val="006E6BF5"/>
    <w:rsid w:val="006E6DF5"/>
    <w:rsid w:val="006E6E58"/>
    <w:rsid w:val="006E74BD"/>
    <w:rsid w:val="006E78F5"/>
    <w:rsid w:val="006E7E95"/>
    <w:rsid w:val="006F053A"/>
    <w:rsid w:val="006F0713"/>
    <w:rsid w:val="006F083D"/>
    <w:rsid w:val="006F0932"/>
    <w:rsid w:val="006F0B5B"/>
    <w:rsid w:val="006F0F78"/>
    <w:rsid w:val="006F142E"/>
    <w:rsid w:val="006F2109"/>
    <w:rsid w:val="006F2171"/>
    <w:rsid w:val="006F2623"/>
    <w:rsid w:val="006F2A14"/>
    <w:rsid w:val="006F2B52"/>
    <w:rsid w:val="006F2BDD"/>
    <w:rsid w:val="006F2F40"/>
    <w:rsid w:val="006F3068"/>
    <w:rsid w:val="006F3218"/>
    <w:rsid w:val="006F35F9"/>
    <w:rsid w:val="006F363E"/>
    <w:rsid w:val="006F3FCA"/>
    <w:rsid w:val="006F4B13"/>
    <w:rsid w:val="006F4D29"/>
    <w:rsid w:val="006F4D47"/>
    <w:rsid w:val="006F634D"/>
    <w:rsid w:val="006F6879"/>
    <w:rsid w:val="006F7071"/>
    <w:rsid w:val="006F74BF"/>
    <w:rsid w:val="006F761F"/>
    <w:rsid w:val="006F7FCA"/>
    <w:rsid w:val="00700420"/>
    <w:rsid w:val="00700713"/>
    <w:rsid w:val="00700E17"/>
    <w:rsid w:val="007010C4"/>
    <w:rsid w:val="00701444"/>
    <w:rsid w:val="007015E9"/>
    <w:rsid w:val="00701DA2"/>
    <w:rsid w:val="00702290"/>
    <w:rsid w:val="00702860"/>
    <w:rsid w:val="007028BF"/>
    <w:rsid w:val="00702B02"/>
    <w:rsid w:val="00702D46"/>
    <w:rsid w:val="00702D55"/>
    <w:rsid w:val="00703007"/>
    <w:rsid w:val="00703145"/>
    <w:rsid w:val="00703226"/>
    <w:rsid w:val="00703457"/>
    <w:rsid w:val="0070376A"/>
    <w:rsid w:val="007041A3"/>
    <w:rsid w:val="0070424E"/>
    <w:rsid w:val="0070463C"/>
    <w:rsid w:val="0070469A"/>
    <w:rsid w:val="00704A47"/>
    <w:rsid w:val="00704AEB"/>
    <w:rsid w:val="007050B8"/>
    <w:rsid w:val="00705463"/>
    <w:rsid w:val="00705642"/>
    <w:rsid w:val="0070574B"/>
    <w:rsid w:val="00705E84"/>
    <w:rsid w:val="00706983"/>
    <w:rsid w:val="007069C4"/>
    <w:rsid w:val="00706D78"/>
    <w:rsid w:val="00706E1D"/>
    <w:rsid w:val="007071D9"/>
    <w:rsid w:val="007073ED"/>
    <w:rsid w:val="00707464"/>
    <w:rsid w:val="007074BA"/>
    <w:rsid w:val="00710384"/>
    <w:rsid w:val="0071054C"/>
    <w:rsid w:val="007105D2"/>
    <w:rsid w:val="007107F7"/>
    <w:rsid w:val="00710BD9"/>
    <w:rsid w:val="00710E90"/>
    <w:rsid w:val="00710EE4"/>
    <w:rsid w:val="00711385"/>
    <w:rsid w:val="00711478"/>
    <w:rsid w:val="00711735"/>
    <w:rsid w:val="0071174A"/>
    <w:rsid w:val="00711877"/>
    <w:rsid w:val="00711E13"/>
    <w:rsid w:val="007129BC"/>
    <w:rsid w:val="00712E7E"/>
    <w:rsid w:val="00712EDA"/>
    <w:rsid w:val="007130BE"/>
    <w:rsid w:val="00713982"/>
    <w:rsid w:val="007142E0"/>
    <w:rsid w:val="007142F3"/>
    <w:rsid w:val="007143EB"/>
    <w:rsid w:val="00714B71"/>
    <w:rsid w:val="00714F88"/>
    <w:rsid w:val="00714F96"/>
    <w:rsid w:val="0071525A"/>
    <w:rsid w:val="0071551D"/>
    <w:rsid w:val="007159A7"/>
    <w:rsid w:val="007159B3"/>
    <w:rsid w:val="00715DF8"/>
    <w:rsid w:val="007165D5"/>
    <w:rsid w:val="007166C3"/>
    <w:rsid w:val="00716870"/>
    <w:rsid w:val="0071696B"/>
    <w:rsid w:val="007169A4"/>
    <w:rsid w:val="00716DA6"/>
    <w:rsid w:val="00716FD8"/>
    <w:rsid w:val="0071705B"/>
    <w:rsid w:val="007176F4"/>
    <w:rsid w:val="007178CB"/>
    <w:rsid w:val="007201E3"/>
    <w:rsid w:val="00720326"/>
    <w:rsid w:val="0072055E"/>
    <w:rsid w:val="007206A4"/>
    <w:rsid w:val="00720721"/>
    <w:rsid w:val="00720857"/>
    <w:rsid w:val="00720C42"/>
    <w:rsid w:val="00720CEB"/>
    <w:rsid w:val="00721144"/>
    <w:rsid w:val="0072120E"/>
    <w:rsid w:val="00721331"/>
    <w:rsid w:val="007221DE"/>
    <w:rsid w:val="0072230A"/>
    <w:rsid w:val="00722412"/>
    <w:rsid w:val="0072265F"/>
    <w:rsid w:val="007226C4"/>
    <w:rsid w:val="0072284C"/>
    <w:rsid w:val="007229A9"/>
    <w:rsid w:val="00722E11"/>
    <w:rsid w:val="00722E4C"/>
    <w:rsid w:val="00722EE9"/>
    <w:rsid w:val="00723030"/>
    <w:rsid w:val="007232F4"/>
    <w:rsid w:val="007237B1"/>
    <w:rsid w:val="0072448B"/>
    <w:rsid w:val="00724680"/>
    <w:rsid w:val="00724C69"/>
    <w:rsid w:val="00725093"/>
    <w:rsid w:val="0072533B"/>
    <w:rsid w:val="00725514"/>
    <w:rsid w:val="007258F2"/>
    <w:rsid w:val="00726004"/>
    <w:rsid w:val="007261C5"/>
    <w:rsid w:val="007262B1"/>
    <w:rsid w:val="0072656A"/>
    <w:rsid w:val="007268AF"/>
    <w:rsid w:val="00726B2F"/>
    <w:rsid w:val="007278DC"/>
    <w:rsid w:val="00727E59"/>
    <w:rsid w:val="0073013C"/>
    <w:rsid w:val="007301AA"/>
    <w:rsid w:val="0073039D"/>
    <w:rsid w:val="00730779"/>
    <w:rsid w:val="0073089A"/>
    <w:rsid w:val="00730BA2"/>
    <w:rsid w:val="00730E55"/>
    <w:rsid w:val="00731E49"/>
    <w:rsid w:val="0073249A"/>
    <w:rsid w:val="00732573"/>
    <w:rsid w:val="00732BBB"/>
    <w:rsid w:val="00732CD5"/>
    <w:rsid w:val="007330DB"/>
    <w:rsid w:val="007332EA"/>
    <w:rsid w:val="007334BE"/>
    <w:rsid w:val="00733A6E"/>
    <w:rsid w:val="00733FDC"/>
    <w:rsid w:val="0073401D"/>
    <w:rsid w:val="0073430F"/>
    <w:rsid w:val="00734339"/>
    <w:rsid w:val="0073446A"/>
    <w:rsid w:val="00734653"/>
    <w:rsid w:val="0073499A"/>
    <w:rsid w:val="00735423"/>
    <w:rsid w:val="00735F6C"/>
    <w:rsid w:val="00736132"/>
    <w:rsid w:val="0073623F"/>
    <w:rsid w:val="0073627F"/>
    <w:rsid w:val="00736347"/>
    <w:rsid w:val="00736907"/>
    <w:rsid w:val="00736BC1"/>
    <w:rsid w:val="00736EA5"/>
    <w:rsid w:val="0074053E"/>
    <w:rsid w:val="007406F3"/>
    <w:rsid w:val="00740701"/>
    <w:rsid w:val="0074087F"/>
    <w:rsid w:val="00740A2C"/>
    <w:rsid w:val="00740AA0"/>
    <w:rsid w:val="00740BA4"/>
    <w:rsid w:val="00740C29"/>
    <w:rsid w:val="0074127E"/>
    <w:rsid w:val="00741419"/>
    <w:rsid w:val="00741C9E"/>
    <w:rsid w:val="00741EC3"/>
    <w:rsid w:val="007421C9"/>
    <w:rsid w:val="00742203"/>
    <w:rsid w:val="007422E1"/>
    <w:rsid w:val="0074254E"/>
    <w:rsid w:val="007425BC"/>
    <w:rsid w:val="00742686"/>
    <w:rsid w:val="0074292D"/>
    <w:rsid w:val="0074302C"/>
    <w:rsid w:val="0074312E"/>
    <w:rsid w:val="007438F3"/>
    <w:rsid w:val="007439F9"/>
    <w:rsid w:val="0074419B"/>
    <w:rsid w:val="00744989"/>
    <w:rsid w:val="007449A0"/>
    <w:rsid w:val="00744D3F"/>
    <w:rsid w:val="0074513C"/>
    <w:rsid w:val="00745336"/>
    <w:rsid w:val="00745C6C"/>
    <w:rsid w:val="00745D6A"/>
    <w:rsid w:val="007466C8"/>
    <w:rsid w:val="00746894"/>
    <w:rsid w:val="00746A3B"/>
    <w:rsid w:val="00746A4B"/>
    <w:rsid w:val="00746AF3"/>
    <w:rsid w:val="0074726D"/>
    <w:rsid w:val="00747421"/>
    <w:rsid w:val="00747AAA"/>
    <w:rsid w:val="00747D58"/>
    <w:rsid w:val="00750186"/>
    <w:rsid w:val="007503C4"/>
    <w:rsid w:val="007503EC"/>
    <w:rsid w:val="007504B1"/>
    <w:rsid w:val="0075063F"/>
    <w:rsid w:val="00750859"/>
    <w:rsid w:val="00750B7F"/>
    <w:rsid w:val="00750E51"/>
    <w:rsid w:val="00751194"/>
    <w:rsid w:val="00751F42"/>
    <w:rsid w:val="00751FDB"/>
    <w:rsid w:val="0075266D"/>
    <w:rsid w:val="007527E8"/>
    <w:rsid w:val="00752BC1"/>
    <w:rsid w:val="00752E27"/>
    <w:rsid w:val="007530C7"/>
    <w:rsid w:val="007534D1"/>
    <w:rsid w:val="00753682"/>
    <w:rsid w:val="00753871"/>
    <w:rsid w:val="00753E89"/>
    <w:rsid w:val="00754033"/>
    <w:rsid w:val="0075457F"/>
    <w:rsid w:val="007549F1"/>
    <w:rsid w:val="00754C63"/>
    <w:rsid w:val="00754FD5"/>
    <w:rsid w:val="00755595"/>
    <w:rsid w:val="00756108"/>
    <w:rsid w:val="00756411"/>
    <w:rsid w:val="00756505"/>
    <w:rsid w:val="00756832"/>
    <w:rsid w:val="00756ACA"/>
    <w:rsid w:val="00756C7E"/>
    <w:rsid w:val="007571B5"/>
    <w:rsid w:val="007571E4"/>
    <w:rsid w:val="007573ED"/>
    <w:rsid w:val="00757D84"/>
    <w:rsid w:val="00757DFA"/>
    <w:rsid w:val="00757FE0"/>
    <w:rsid w:val="007600D3"/>
    <w:rsid w:val="00760F31"/>
    <w:rsid w:val="00760F61"/>
    <w:rsid w:val="007610C4"/>
    <w:rsid w:val="007614BF"/>
    <w:rsid w:val="0076155B"/>
    <w:rsid w:val="007618D8"/>
    <w:rsid w:val="0076198E"/>
    <w:rsid w:val="00761C7F"/>
    <w:rsid w:val="007623AE"/>
    <w:rsid w:val="007627DD"/>
    <w:rsid w:val="007629F6"/>
    <w:rsid w:val="007631FB"/>
    <w:rsid w:val="007636B3"/>
    <w:rsid w:val="00763E11"/>
    <w:rsid w:val="007645A0"/>
    <w:rsid w:val="00764623"/>
    <w:rsid w:val="00764627"/>
    <w:rsid w:val="00764A77"/>
    <w:rsid w:val="00765310"/>
    <w:rsid w:val="00765809"/>
    <w:rsid w:val="00765A4D"/>
    <w:rsid w:val="00765B9A"/>
    <w:rsid w:val="0076657B"/>
    <w:rsid w:val="00766952"/>
    <w:rsid w:val="00766AF5"/>
    <w:rsid w:val="007672DF"/>
    <w:rsid w:val="007677CC"/>
    <w:rsid w:val="00767835"/>
    <w:rsid w:val="007679F8"/>
    <w:rsid w:val="00767A49"/>
    <w:rsid w:val="0077029F"/>
    <w:rsid w:val="007703A5"/>
    <w:rsid w:val="0077067F"/>
    <w:rsid w:val="00770683"/>
    <w:rsid w:val="007708A4"/>
    <w:rsid w:val="0077092D"/>
    <w:rsid w:val="007709B6"/>
    <w:rsid w:val="00770BEA"/>
    <w:rsid w:val="00770EB9"/>
    <w:rsid w:val="00771251"/>
    <w:rsid w:val="0077159D"/>
    <w:rsid w:val="007715A3"/>
    <w:rsid w:val="007716A7"/>
    <w:rsid w:val="007717AF"/>
    <w:rsid w:val="00771A32"/>
    <w:rsid w:val="00771CC7"/>
    <w:rsid w:val="00771F84"/>
    <w:rsid w:val="00772247"/>
    <w:rsid w:val="00773262"/>
    <w:rsid w:val="007732C3"/>
    <w:rsid w:val="00773447"/>
    <w:rsid w:val="00773996"/>
    <w:rsid w:val="00774242"/>
    <w:rsid w:val="00774B95"/>
    <w:rsid w:val="0077523B"/>
    <w:rsid w:val="0077548E"/>
    <w:rsid w:val="007757B0"/>
    <w:rsid w:val="00775A50"/>
    <w:rsid w:val="00775CE4"/>
    <w:rsid w:val="00775F2C"/>
    <w:rsid w:val="007760A1"/>
    <w:rsid w:val="007760A6"/>
    <w:rsid w:val="007762C2"/>
    <w:rsid w:val="00776E43"/>
    <w:rsid w:val="00776EAB"/>
    <w:rsid w:val="0077743E"/>
    <w:rsid w:val="00777EE8"/>
    <w:rsid w:val="00780027"/>
    <w:rsid w:val="007802A5"/>
    <w:rsid w:val="007803ED"/>
    <w:rsid w:val="007804E6"/>
    <w:rsid w:val="007811C4"/>
    <w:rsid w:val="00781A85"/>
    <w:rsid w:val="00782163"/>
    <w:rsid w:val="00782183"/>
    <w:rsid w:val="007826F8"/>
    <w:rsid w:val="00782824"/>
    <w:rsid w:val="007832CD"/>
    <w:rsid w:val="007835AF"/>
    <w:rsid w:val="00783717"/>
    <w:rsid w:val="00784076"/>
    <w:rsid w:val="007840A4"/>
    <w:rsid w:val="007843E2"/>
    <w:rsid w:val="0078457B"/>
    <w:rsid w:val="007845EE"/>
    <w:rsid w:val="007848B2"/>
    <w:rsid w:val="00784B62"/>
    <w:rsid w:val="00784DE5"/>
    <w:rsid w:val="00784FCF"/>
    <w:rsid w:val="00785152"/>
    <w:rsid w:val="00785394"/>
    <w:rsid w:val="007858E8"/>
    <w:rsid w:val="00785EDC"/>
    <w:rsid w:val="00786153"/>
    <w:rsid w:val="00786A59"/>
    <w:rsid w:val="00786B35"/>
    <w:rsid w:val="00786CB5"/>
    <w:rsid w:val="00787051"/>
    <w:rsid w:val="007870BF"/>
    <w:rsid w:val="00787504"/>
    <w:rsid w:val="0079018C"/>
    <w:rsid w:val="007907DB"/>
    <w:rsid w:val="00790824"/>
    <w:rsid w:val="007908FC"/>
    <w:rsid w:val="00790C61"/>
    <w:rsid w:val="00790F60"/>
    <w:rsid w:val="0079124F"/>
    <w:rsid w:val="0079142C"/>
    <w:rsid w:val="00791720"/>
    <w:rsid w:val="007919FE"/>
    <w:rsid w:val="00791C1D"/>
    <w:rsid w:val="00791C57"/>
    <w:rsid w:val="00791F50"/>
    <w:rsid w:val="00792660"/>
    <w:rsid w:val="00792D16"/>
    <w:rsid w:val="00792F3E"/>
    <w:rsid w:val="00793217"/>
    <w:rsid w:val="00793899"/>
    <w:rsid w:val="00793ABD"/>
    <w:rsid w:val="00793F3A"/>
    <w:rsid w:val="0079492F"/>
    <w:rsid w:val="0079662D"/>
    <w:rsid w:val="00796838"/>
    <w:rsid w:val="0079690D"/>
    <w:rsid w:val="00796FAB"/>
    <w:rsid w:val="00797103"/>
    <w:rsid w:val="007971AA"/>
    <w:rsid w:val="00797396"/>
    <w:rsid w:val="0079753D"/>
    <w:rsid w:val="007979F7"/>
    <w:rsid w:val="00797C6E"/>
    <w:rsid w:val="00797D0D"/>
    <w:rsid w:val="007A03C3"/>
    <w:rsid w:val="007A0BB8"/>
    <w:rsid w:val="007A0DA7"/>
    <w:rsid w:val="007A0F46"/>
    <w:rsid w:val="007A100A"/>
    <w:rsid w:val="007A146D"/>
    <w:rsid w:val="007A1872"/>
    <w:rsid w:val="007A19C0"/>
    <w:rsid w:val="007A26E5"/>
    <w:rsid w:val="007A274A"/>
    <w:rsid w:val="007A2BBC"/>
    <w:rsid w:val="007A2EA3"/>
    <w:rsid w:val="007A3120"/>
    <w:rsid w:val="007A3478"/>
    <w:rsid w:val="007A3880"/>
    <w:rsid w:val="007A39E7"/>
    <w:rsid w:val="007A3F46"/>
    <w:rsid w:val="007A4326"/>
    <w:rsid w:val="007A44F1"/>
    <w:rsid w:val="007A4801"/>
    <w:rsid w:val="007A4AC1"/>
    <w:rsid w:val="007A4AC9"/>
    <w:rsid w:val="007A554F"/>
    <w:rsid w:val="007A5575"/>
    <w:rsid w:val="007A5B94"/>
    <w:rsid w:val="007A5D37"/>
    <w:rsid w:val="007A5E20"/>
    <w:rsid w:val="007A64F0"/>
    <w:rsid w:val="007A66CC"/>
    <w:rsid w:val="007A679B"/>
    <w:rsid w:val="007A689A"/>
    <w:rsid w:val="007A68A3"/>
    <w:rsid w:val="007A774F"/>
    <w:rsid w:val="007A7A10"/>
    <w:rsid w:val="007A7A8D"/>
    <w:rsid w:val="007A7FAC"/>
    <w:rsid w:val="007B0043"/>
    <w:rsid w:val="007B024D"/>
    <w:rsid w:val="007B06F5"/>
    <w:rsid w:val="007B0717"/>
    <w:rsid w:val="007B095D"/>
    <w:rsid w:val="007B0BD1"/>
    <w:rsid w:val="007B0DD1"/>
    <w:rsid w:val="007B131A"/>
    <w:rsid w:val="007B17BA"/>
    <w:rsid w:val="007B1B81"/>
    <w:rsid w:val="007B1C4F"/>
    <w:rsid w:val="007B1CC2"/>
    <w:rsid w:val="007B1E0D"/>
    <w:rsid w:val="007B22A5"/>
    <w:rsid w:val="007B23A4"/>
    <w:rsid w:val="007B25C8"/>
    <w:rsid w:val="007B27A2"/>
    <w:rsid w:val="007B2843"/>
    <w:rsid w:val="007B29F2"/>
    <w:rsid w:val="007B30C2"/>
    <w:rsid w:val="007B3314"/>
    <w:rsid w:val="007B3414"/>
    <w:rsid w:val="007B3B34"/>
    <w:rsid w:val="007B3BC8"/>
    <w:rsid w:val="007B3E94"/>
    <w:rsid w:val="007B3F65"/>
    <w:rsid w:val="007B40E6"/>
    <w:rsid w:val="007B480E"/>
    <w:rsid w:val="007B4935"/>
    <w:rsid w:val="007B4BA7"/>
    <w:rsid w:val="007B5031"/>
    <w:rsid w:val="007B526A"/>
    <w:rsid w:val="007B55FC"/>
    <w:rsid w:val="007B5C3A"/>
    <w:rsid w:val="007B5EDE"/>
    <w:rsid w:val="007B6612"/>
    <w:rsid w:val="007B6ECC"/>
    <w:rsid w:val="007B7365"/>
    <w:rsid w:val="007B7496"/>
    <w:rsid w:val="007B79FD"/>
    <w:rsid w:val="007B7BDC"/>
    <w:rsid w:val="007B7D86"/>
    <w:rsid w:val="007B7DF0"/>
    <w:rsid w:val="007C05A7"/>
    <w:rsid w:val="007C0913"/>
    <w:rsid w:val="007C091A"/>
    <w:rsid w:val="007C0CF1"/>
    <w:rsid w:val="007C1010"/>
    <w:rsid w:val="007C1135"/>
    <w:rsid w:val="007C17A8"/>
    <w:rsid w:val="007C19FB"/>
    <w:rsid w:val="007C1BA8"/>
    <w:rsid w:val="007C1EB3"/>
    <w:rsid w:val="007C21B2"/>
    <w:rsid w:val="007C2216"/>
    <w:rsid w:val="007C25F2"/>
    <w:rsid w:val="007C26A0"/>
    <w:rsid w:val="007C2739"/>
    <w:rsid w:val="007C2A39"/>
    <w:rsid w:val="007C2B6C"/>
    <w:rsid w:val="007C2C8E"/>
    <w:rsid w:val="007C2D2C"/>
    <w:rsid w:val="007C2D38"/>
    <w:rsid w:val="007C32B8"/>
    <w:rsid w:val="007C33C2"/>
    <w:rsid w:val="007C33F8"/>
    <w:rsid w:val="007C386D"/>
    <w:rsid w:val="007C3D04"/>
    <w:rsid w:val="007C3E00"/>
    <w:rsid w:val="007C42BA"/>
    <w:rsid w:val="007C43F4"/>
    <w:rsid w:val="007C4629"/>
    <w:rsid w:val="007C48AB"/>
    <w:rsid w:val="007C4CA4"/>
    <w:rsid w:val="007C52E6"/>
    <w:rsid w:val="007C5E6A"/>
    <w:rsid w:val="007C5F8B"/>
    <w:rsid w:val="007C6377"/>
    <w:rsid w:val="007C6705"/>
    <w:rsid w:val="007C698D"/>
    <w:rsid w:val="007C6C82"/>
    <w:rsid w:val="007C6DA0"/>
    <w:rsid w:val="007C7432"/>
    <w:rsid w:val="007C7809"/>
    <w:rsid w:val="007C79C7"/>
    <w:rsid w:val="007D0478"/>
    <w:rsid w:val="007D0C44"/>
    <w:rsid w:val="007D1378"/>
    <w:rsid w:val="007D1790"/>
    <w:rsid w:val="007D1E40"/>
    <w:rsid w:val="007D2621"/>
    <w:rsid w:val="007D2864"/>
    <w:rsid w:val="007D2DA1"/>
    <w:rsid w:val="007D2E71"/>
    <w:rsid w:val="007D3670"/>
    <w:rsid w:val="007D389F"/>
    <w:rsid w:val="007D3D9A"/>
    <w:rsid w:val="007D5848"/>
    <w:rsid w:val="007D5AF5"/>
    <w:rsid w:val="007D5C4D"/>
    <w:rsid w:val="007D5C6C"/>
    <w:rsid w:val="007D619A"/>
    <w:rsid w:val="007D6402"/>
    <w:rsid w:val="007D6646"/>
    <w:rsid w:val="007D66C2"/>
    <w:rsid w:val="007D66D2"/>
    <w:rsid w:val="007D69AE"/>
    <w:rsid w:val="007D6D64"/>
    <w:rsid w:val="007D6DC3"/>
    <w:rsid w:val="007D6F9E"/>
    <w:rsid w:val="007D743B"/>
    <w:rsid w:val="007D75A5"/>
    <w:rsid w:val="007D7842"/>
    <w:rsid w:val="007D7B29"/>
    <w:rsid w:val="007D7BAF"/>
    <w:rsid w:val="007D7FFC"/>
    <w:rsid w:val="007E02AB"/>
    <w:rsid w:val="007E02D7"/>
    <w:rsid w:val="007E03AA"/>
    <w:rsid w:val="007E03EE"/>
    <w:rsid w:val="007E0595"/>
    <w:rsid w:val="007E09AB"/>
    <w:rsid w:val="007E0B62"/>
    <w:rsid w:val="007E0EB3"/>
    <w:rsid w:val="007E1347"/>
    <w:rsid w:val="007E1804"/>
    <w:rsid w:val="007E1F32"/>
    <w:rsid w:val="007E23B0"/>
    <w:rsid w:val="007E28AA"/>
    <w:rsid w:val="007E2B70"/>
    <w:rsid w:val="007E2E55"/>
    <w:rsid w:val="007E2FF1"/>
    <w:rsid w:val="007E2FF5"/>
    <w:rsid w:val="007E3041"/>
    <w:rsid w:val="007E369D"/>
    <w:rsid w:val="007E3B34"/>
    <w:rsid w:val="007E3B64"/>
    <w:rsid w:val="007E3DFA"/>
    <w:rsid w:val="007E49F8"/>
    <w:rsid w:val="007E4C10"/>
    <w:rsid w:val="007E5370"/>
    <w:rsid w:val="007E53E9"/>
    <w:rsid w:val="007E57AA"/>
    <w:rsid w:val="007E5F23"/>
    <w:rsid w:val="007E615D"/>
    <w:rsid w:val="007E6C03"/>
    <w:rsid w:val="007E730B"/>
    <w:rsid w:val="007E7628"/>
    <w:rsid w:val="007E79CB"/>
    <w:rsid w:val="007E7B87"/>
    <w:rsid w:val="007E7C1D"/>
    <w:rsid w:val="007E7ED1"/>
    <w:rsid w:val="007F00FB"/>
    <w:rsid w:val="007F0878"/>
    <w:rsid w:val="007F09BD"/>
    <w:rsid w:val="007F0D35"/>
    <w:rsid w:val="007F1196"/>
    <w:rsid w:val="007F11D4"/>
    <w:rsid w:val="007F138D"/>
    <w:rsid w:val="007F18AA"/>
    <w:rsid w:val="007F1C75"/>
    <w:rsid w:val="007F1D5A"/>
    <w:rsid w:val="007F1DF2"/>
    <w:rsid w:val="007F2039"/>
    <w:rsid w:val="007F301B"/>
    <w:rsid w:val="007F329D"/>
    <w:rsid w:val="007F3469"/>
    <w:rsid w:val="007F3536"/>
    <w:rsid w:val="007F3631"/>
    <w:rsid w:val="007F3670"/>
    <w:rsid w:val="007F39EB"/>
    <w:rsid w:val="007F3D68"/>
    <w:rsid w:val="007F46EF"/>
    <w:rsid w:val="007F47DA"/>
    <w:rsid w:val="007F491E"/>
    <w:rsid w:val="007F4B16"/>
    <w:rsid w:val="007F4FA1"/>
    <w:rsid w:val="007F5D03"/>
    <w:rsid w:val="007F5E31"/>
    <w:rsid w:val="007F62E6"/>
    <w:rsid w:val="007F7983"/>
    <w:rsid w:val="007F7B7D"/>
    <w:rsid w:val="007F7C62"/>
    <w:rsid w:val="007F7E8B"/>
    <w:rsid w:val="0080081C"/>
    <w:rsid w:val="00800A21"/>
    <w:rsid w:val="0080153E"/>
    <w:rsid w:val="008019CA"/>
    <w:rsid w:val="00802482"/>
    <w:rsid w:val="0080252F"/>
    <w:rsid w:val="00802D7F"/>
    <w:rsid w:val="00802EFB"/>
    <w:rsid w:val="0080307C"/>
    <w:rsid w:val="008030B9"/>
    <w:rsid w:val="008034E6"/>
    <w:rsid w:val="0080350A"/>
    <w:rsid w:val="00803D9D"/>
    <w:rsid w:val="0080451D"/>
    <w:rsid w:val="008046EB"/>
    <w:rsid w:val="00804A25"/>
    <w:rsid w:val="008050B3"/>
    <w:rsid w:val="00805128"/>
    <w:rsid w:val="0080541B"/>
    <w:rsid w:val="00805535"/>
    <w:rsid w:val="008059CA"/>
    <w:rsid w:val="00806067"/>
    <w:rsid w:val="008063A0"/>
    <w:rsid w:val="00806B0A"/>
    <w:rsid w:val="00806BB3"/>
    <w:rsid w:val="00807459"/>
    <w:rsid w:val="00807B88"/>
    <w:rsid w:val="00807D71"/>
    <w:rsid w:val="00807D7A"/>
    <w:rsid w:val="0081015D"/>
    <w:rsid w:val="008109F3"/>
    <w:rsid w:val="00810BEC"/>
    <w:rsid w:val="00810C67"/>
    <w:rsid w:val="00811237"/>
    <w:rsid w:val="00811357"/>
    <w:rsid w:val="00812046"/>
    <w:rsid w:val="00812088"/>
    <w:rsid w:val="00812104"/>
    <w:rsid w:val="00812D1F"/>
    <w:rsid w:val="00812DC2"/>
    <w:rsid w:val="008132C3"/>
    <w:rsid w:val="0081375C"/>
    <w:rsid w:val="00813847"/>
    <w:rsid w:val="0081385B"/>
    <w:rsid w:val="00813DA0"/>
    <w:rsid w:val="00813EFB"/>
    <w:rsid w:val="00813F44"/>
    <w:rsid w:val="00814419"/>
    <w:rsid w:val="00814A41"/>
    <w:rsid w:val="0081550A"/>
    <w:rsid w:val="00815590"/>
    <w:rsid w:val="0081565A"/>
    <w:rsid w:val="0081566F"/>
    <w:rsid w:val="00815A21"/>
    <w:rsid w:val="00815C36"/>
    <w:rsid w:val="00815D71"/>
    <w:rsid w:val="0081626E"/>
    <w:rsid w:val="00816532"/>
    <w:rsid w:val="00816CAE"/>
    <w:rsid w:val="00816F26"/>
    <w:rsid w:val="008170A5"/>
    <w:rsid w:val="00817534"/>
    <w:rsid w:val="00817635"/>
    <w:rsid w:val="00817B5D"/>
    <w:rsid w:val="00817CBD"/>
    <w:rsid w:val="00817E9F"/>
    <w:rsid w:val="0082007B"/>
    <w:rsid w:val="00820970"/>
    <w:rsid w:val="00820D6E"/>
    <w:rsid w:val="0082122A"/>
    <w:rsid w:val="00821698"/>
    <w:rsid w:val="008219A3"/>
    <w:rsid w:val="00822023"/>
    <w:rsid w:val="00822743"/>
    <w:rsid w:val="00822C6D"/>
    <w:rsid w:val="00822E61"/>
    <w:rsid w:val="00822FFF"/>
    <w:rsid w:val="00823080"/>
    <w:rsid w:val="008231DF"/>
    <w:rsid w:val="008234ED"/>
    <w:rsid w:val="008235B3"/>
    <w:rsid w:val="00823973"/>
    <w:rsid w:val="00823B94"/>
    <w:rsid w:val="00823ED4"/>
    <w:rsid w:val="0082405F"/>
    <w:rsid w:val="00824434"/>
    <w:rsid w:val="008247B7"/>
    <w:rsid w:val="008247EE"/>
    <w:rsid w:val="00824A60"/>
    <w:rsid w:val="00824D33"/>
    <w:rsid w:val="0082524A"/>
    <w:rsid w:val="008255B5"/>
    <w:rsid w:val="00825CE0"/>
    <w:rsid w:val="00825F21"/>
    <w:rsid w:val="0082683C"/>
    <w:rsid w:val="00826DD9"/>
    <w:rsid w:val="008270A9"/>
    <w:rsid w:val="00827336"/>
    <w:rsid w:val="008273A8"/>
    <w:rsid w:val="008273D0"/>
    <w:rsid w:val="008276FD"/>
    <w:rsid w:val="00827860"/>
    <w:rsid w:val="008278B6"/>
    <w:rsid w:val="00827ABE"/>
    <w:rsid w:val="00827BD2"/>
    <w:rsid w:val="00830045"/>
    <w:rsid w:val="00830336"/>
    <w:rsid w:val="0083045A"/>
    <w:rsid w:val="008307E0"/>
    <w:rsid w:val="00830E20"/>
    <w:rsid w:val="00830EB4"/>
    <w:rsid w:val="00831383"/>
    <w:rsid w:val="00831524"/>
    <w:rsid w:val="008319A9"/>
    <w:rsid w:val="00832147"/>
    <w:rsid w:val="008321EE"/>
    <w:rsid w:val="008327CD"/>
    <w:rsid w:val="00832A6A"/>
    <w:rsid w:val="00832B4C"/>
    <w:rsid w:val="00832D09"/>
    <w:rsid w:val="00832F60"/>
    <w:rsid w:val="0083309E"/>
    <w:rsid w:val="00833131"/>
    <w:rsid w:val="0083353A"/>
    <w:rsid w:val="0083378A"/>
    <w:rsid w:val="00833820"/>
    <w:rsid w:val="00833B39"/>
    <w:rsid w:val="00833F73"/>
    <w:rsid w:val="0083405B"/>
    <w:rsid w:val="008348BE"/>
    <w:rsid w:val="0083517C"/>
    <w:rsid w:val="00835B6A"/>
    <w:rsid w:val="00835C73"/>
    <w:rsid w:val="00835E3B"/>
    <w:rsid w:val="00835FC3"/>
    <w:rsid w:val="0083664B"/>
    <w:rsid w:val="008369DC"/>
    <w:rsid w:val="00836CA7"/>
    <w:rsid w:val="00836D01"/>
    <w:rsid w:val="00836EB4"/>
    <w:rsid w:val="00836F1B"/>
    <w:rsid w:val="0083734B"/>
    <w:rsid w:val="008378CB"/>
    <w:rsid w:val="008378EE"/>
    <w:rsid w:val="00837CBB"/>
    <w:rsid w:val="00840286"/>
    <w:rsid w:val="008402F4"/>
    <w:rsid w:val="008407E5"/>
    <w:rsid w:val="008408CA"/>
    <w:rsid w:val="008413E8"/>
    <w:rsid w:val="008416AD"/>
    <w:rsid w:val="008419FE"/>
    <w:rsid w:val="00841D32"/>
    <w:rsid w:val="0084225C"/>
    <w:rsid w:val="00842676"/>
    <w:rsid w:val="00842749"/>
    <w:rsid w:val="00842972"/>
    <w:rsid w:val="00842A6F"/>
    <w:rsid w:val="00842E8C"/>
    <w:rsid w:val="008438F6"/>
    <w:rsid w:val="00843944"/>
    <w:rsid w:val="0084395C"/>
    <w:rsid w:val="0084395D"/>
    <w:rsid w:val="00844477"/>
    <w:rsid w:val="0084470A"/>
    <w:rsid w:val="00844780"/>
    <w:rsid w:val="00844851"/>
    <w:rsid w:val="00844B55"/>
    <w:rsid w:val="0084534C"/>
    <w:rsid w:val="008457A2"/>
    <w:rsid w:val="00845B6D"/>
    <w:rsid w:val="00845BD9"/>
    <w:rsid w:val="00845C89"/>
    <w:rsid w:val="00845DDA"/>
    <w:rsid w:val="008462A0"/>
    <w:rsid w:val="00846528"/>
    <w:rsid w:val="008465EB"/>
    <w:rsid w:val="00846702"/>
    <w:rsid w:val="00846BB6"/>
    <w:rsid w:val="00846BD8"/>
    <w:rsid w:val="0084727F"/>
    <w:rsid w:val="0084737D"/>
    <w:rsid w:val="00847407"/>
    <w:rsid w:val="00847555"/>
    <w:rsid w:val="00847A2E"/>
    <w:rsid w:val="00850126"/>
    <w:rsid w:val="008503B1"/>
    <w:rsid w:val="008508F5"/>
    <w:rsid w:val="008509B0"/>
    <w:rsid w:val="008509F8"/>
    <w:rsid w:val="00850AC7"/>
    <w:rsid w:val="008516A9"/>
    <w:rsid w:val="00852080"/>
    <w:rsid w:val="008526DC"/>
    <w:rsid w:val="00852B15"/>
    <w:rsid w:val="00852B28"/>
    <w:rsid w:val="008534B4"/>
    <w:rsid w:val="00853523"/>
    <w:rsid w:val="0085393A"/>
    <w:rsid w:val="00853D94"/>
    <w:rsid w:val="00853F75"/>
    <w:rsid w:val="00854310"/>
    <w:rsid w:val="00854952"/>
    <w:rsid w:val="00854B87"/>
    <w:rsid w:val="00854C90"/>
    <w:rsid w:val="0085526E"/>
    <w:rsid w:val="0085559E"/>
    <w:rsid w:val="008556A7"/>
    <w:rsid w:val="00855D67"/>
    <w:rsid w:val="0085625A"/>
    <w:rsid w:val="00856397"/>
    <w:rsid w:val="00856646"/>
    <w:rsid w:val="008566BC"/>
    <w:rsid w:val="008568C2"/>
    <w:rsid w:val="00856CF3"/>
    <w:rsid w:val="00856D83"/>
    <w:rsid w:val="008573EF"/>
    <w:rsid w:val="00857A1A"/>
    <w:rsid w:val="008602BE"/>
    <w:rsid w:val="00860D2D"/>
    <w:rsid w:val="00860D40"/>
    <w:rsid w:val="00861D8A"/>
    <w:rsid w:val="00862303"/>
    <w:rsid w:val="008623BE"/>
    <w:rsid w:val="00862409"/>
    <w:rsid w:val="00862823"/>
    <w:rsid w:val="00862E50"/>
    <w:rsid w:val="00863795"/>
    <w:rsid w:val="00863D04"/>
    <w:rsid w:val="00863FD2"/>
    <w:rsid w:val="0086404D"/>
    <w:rsid w:val="00864699"/>
    <w:rsid w:val="008646B0"/>
    <w:rsid w:val="00865331"/>
    <w:rsid w:val="00865630"/>
    <w:rsid w:val="0086565D"/>
    <w:rsid w:val="00865C2C"/>
    <w:rsid w:val="00865F6F"/>
    <w:rsid w:val="00866286"/>
    <w:rsid w:val="0086652E"/>
    <w:rsid w:val="008667AF"/>
    <w:rsid w:val="00866E92"/>
    <w:rsid w:val="00867099"/>
    <w:rsid w:val="008676FF"/>
    <w:rsid w:val="008678AE"/>
    <w:rsid w:val="008678E6"/>
    <w:rsid w:val="00867EF1"/>
    <w:rsid w:val="008700B4"/>
    <w:rsid w:val="0087025E"/>
    <w:rsid w:val="008704C3"/>
    <w:rsid w:val="008706B1"/>
    <w:rsid w:val="008708E6"/>
    <w:rsid w:val="0087090E"/>
    <w:rsid w:val="00871044"/>
    <w:rsid w:val="0087134F"/>
    <w:rsid w:val="00871521"/>
    <w:rsid w:val="00871602"/>
    <w:rsid w:val="00871FC0"/>
    <w:rsid w:val="00872375"/>
    <w:rsid w:val="0087285E"/>
    <w:rsid w:val="008729E4"/>
    <w:rsid w:val="0087317F"/>
    <w:rsid w:val="00873358"/>
    <w:rsid w:val="008734E0"/>
    <w:rsid w:val="00873526"/>
    <w:rsid w:val="0087365E"/>
    <w:rsid w:val="00873833"/>
    <w:rsid w:val="0087419F"/>
    <w:rsid w:val="008743F3"/>
    <w:rsid w:val="0087444A"/>
    <w:rsid w:val="00874933"/>
    <w:rsid w:val="00874A78"/>
    <w:rsid w:val="00874AAA"/>
    <w:rsid w:val="00875139"/>
    <w:rsid w:val="008751E9"/>
    <w:rsid w:val="008752C9"/>
    <w:rsid w:val="00875410"/>
    <w:rsid w:val="00875632"/>
    <w:rsid w:val="00875905"/>
    <w:rsid w:val="00876184"/>
    <w:rsid w:val="00876332"/>
    <w:rsid w:val="0087711F"/>
    <w:rsid w:val="00877604"/>
    <w:rsid w:val="008778F3"/>
    <w:rsid w:val="00877953"/>
    <w:rsid w:val="00877CE6"/>
    <w:rsid w:val="00877E83"/>
    <w:rsid w:val="00877F98"/>
    <w:rsid w:val="00880698"/>
    <w:rsid w:val="008807D4"/>
    <w:rsid w:val="00880B5D"/>
    <w:rsid w:val="00880BD6"/>
    <w:rsid w:val="00880CE7"/>
    <w:rsid w:val="00880FAE"/>
    <w:rsid w:val="0088162E"/>
    <w:rsid w:val="00881B88"/>
    <w:rsid w:val="008821EA"/>
    <w:rsid w:val="00882337"/>
    <w:rsid w:val="00882495"/>
    <w:rsid w:val="008827CB"/>
    <w:rsid w:val="00882B09"/>
    <w:rsid w:val="00882B11"/>
    <w:rsid w:val="00882D04"/>
    <w:rsid w:val="00882F9E"/>
    <w:rsid w:val="00883A53"/>
    <w:rsid w:val="0088451E"/>
    <w:rsid w:val="008845AA"/>
    <w:rsid w:val="008845AD"/>
    <w:rsid w:val="00884910"/>
    <w:rsid w:val="008849A7"/>
    <w:rsid w:val="00884C0F"/>
    <w:rsid w:val="00884C92"/>
    <w:rsid w:val="00884E0F"/>
    <w:rsid w:val="00885238"/>
    <w:rsid w:val="00885457"/>
    <w:rsid w:val="008858A2"/>
    <w:rsid w:val="008861D2"/>
    <w:rsid w:val="00886246"/>
    <w:rsid w:val="0088647F"/>
    <w:rsid w:val="00886846"/>
    <w:rsid w:val="00886BB4"/>
    <w:rsid w:val="00887306"/>
    <w:rsid w:val="0088747E"/>
    <w:rsid w:val="0089034A"/>
    <w:rsid w:val="00890608"/>
    <w:rsid w:val="00890B78"/>
    <w:rsid w:val="008912C1"/>
    <w:rsid w:val="0089157A"/>
    <w:rsid w:val="0089267F"/>
    <w:rsid w:val="008926C3"/>
    <w:rsid w:val="00892B6F"/>
    <w:rsid w:val="00893037"/>
    <w:rsid w:val="0089325F"/>
    <w:rsid w:val="00893AE8"/>
    <w:rsid w:val="00893E26"/>
    <w:rsid w:val="008945E8"/>
    <w:rsid w:val="008949A9"/>
    <w:rsid w:val="00894A60"/>
    <w:rsid w:val="00894B89"/>
    <w:rsid w:val="00894D99"/>
    <w:rsid w:val="00895024"/>
    <w:rsid w:val="008955B0"/>
    <w:rsid w:val="00895A43"/>
    <w:rsid w:val="0089636F"/>
    <w:rsid w:val="00896425"/>
    <w:rsid w:val="008964A3"/>
    <w:rsid w:val="00896960"/>
    <w:rsid w:val="0089702F"/>
    <w:rsid w:val="008979B0"/>
    <w:rsid w:val="00897AAD"/>
    <w:rsid w:val="008A006C"/>
    <w:rsid w:val="008A03BC"/>
    <w:rsid w:val="008A097A"/>
    <w:rsid w:val="008A09A7"/>
    <w:rsid w:val="008A0A95"/>
    <w:rsid w:val="008A0B37"/>
    <w:rsid w:val="008A0FA0"/>
    <w:rsid w:val="008A18C8"/>
    <w:rsid w:val="008A19B5"/>
    <w:rsid w:val="008A1E66"/>
    <w:rsid w:val="008A22A6"/>
    <w:rsid w:val="008A2626"/>
    <w:rsid w:val="008A27D4"/>
    <w:rsid w:val="008A325A"/>
    <w:rsid w:val="008A3302"/>
    <w:rsid w:val="008A3729"/>
    <w:rsid w:val="008A3BC9"/>
    <w:rsid w:val="008A3E85"/>
    <w:rsid w:val="008A3EDE"/>
    <w:rsid w:val="008A5207"/>
    <w:rsid w:val="008A52E9"/>
    <w:rsid w:val="008A53C6"/>
    <w:rsid w:val="008A5717"/>
    <w:rsid w:val="008A5727"/>
    <w:rsid w:val="008A5A14"/>
    <w:rsid w:val="008A65AB"/>
    <w:rsid w:val="008A690D"/>
    <w:rsid w:val="008A6C4B"/>
    <w:rsid w:val="008A6F13"/>
    <w:rsid w:val="008A7022"/>
    <w:rsid w:val="008A7A72"/>
    <w:rsid w:val="008A7C6D"/>
    <w:rsid w:val="008A7EA4"/>
    <w:rsid w:val="008B022F"/>
    <w:rsid w:val="008B0591"/>
    <w:rsid w:val="008B1ACA"/>
    <w:rsid w:val="008B1DB7"/>
    <w:rsid w:val="008B1F42"/>
    <w:rsid w:val="008B2396"/>
    <w:rsid w:val="008B2542"/>
    <w:rsid w:val="008B29D0"/>
    <w:rsid w:val="008B2F97"/>
    <w:rsid w:val="008B31B8"/>
    <w:rsid w:val="008B321C"/>
    <w:rsid w:val="008B3278"/>
    <w:rsid w:val="008B374B"/>
    <w:rsid w:val="008B3BD6"/>
    <w:rsid w:val="008B4176"/>
    <w:rsid w:val="008B46C5"/>
    <w:rsid w:val="008B470A"/>
    <w:rsid w:val="008B4BC1"/>
    <w:rsid w:val="008B4C99"/>
    <w:rsid w:val="008B5290"/>
    <w:rsid w:val="008B52DC"/>
    <w:rsid w:val="008B5507"/>
    <w:rsid w:val="008B57D1"/>
    <w:rsid w:val="008B5DEC"/>
    <w:rsid w:val="008B5F5F"/>
    <w:rsid w:val="008B6FBF"/>
    <w:rsid w:val="008B701C"/>
    <w:rsid w:val="008B71C7"/>
    <w:rsid w:val="008C00D2"/>
    <w:rsid w:val="008C0635"/>
    <w:rsid w:val="008C0688"/>
    <w:rsid w:val="008C165B"/>
    <w:rsid w:val="008C1772"/>
    <w:rsid w:val="008C1A62"/>
    <w:rsid w:val="008C2089"/>
    <w:rsid w:val="008C24C4"/>
    <w:rsid w:val="008C2663"/>
    <w:rsid w:val="008C276D"/>
    <w:rsid w:val="008C2826"/>
    <w:rsid w:val="008C3021"/>
    <w:rsid w:val="008C35BB"/>
    <w:rsid w:val="008C3615"/>
    <w:rsid w:val="008C3A07"/>
    <w:rsid w:val="008C3C8A"/>
    <w:rsid w:val="008C3CFF"/>
    <w:rsid w:val="008C3F68"/>
    <w:rsid w:val="008C401B"/>
    <w:rsid w:val="008C40CA"/>
    <w:rsid w:val="008C4267"/>
    <w:rsid w:val="008C463E"/>
    <w:rsid w:val="008C4A55"/>
    <w:rsid w:val="008C4EE9"/>
    <w:rsid w:val="008C5094"/>
    <w:rsid w:val="008C5396"/>
    <w:rsid w:val="008C5448"/>
    <w:rsid w:val="008C5A01"/>
    <w:rsid w:val="008C5D9E"/>
    <w:rsid w:val="008C5FF6"/>
    <w:rsid w:val="008C60CE"/>
    <w:rsid w:val="008C6124"/>
    <w:rsid w:val="008C6141"/>
    <w:rsid w:val="008C6220"/>
    <w:rsid w:val="008C6347"/>
    <w:rsid w:val="008C65FB"/>
    <w:rsid w:val="008C66A2"/>
    <w:rsid w:val="008C6CF6"/>
    <w:rsid w:val="008C6D53"/>
    <w:rsid w:val="008C6F6C"/>
    <w:rsid w:val="008C70F1"/>
    <w:rsid w:val="008C756A"/>
    <w:rsid w:val="008C780B"/>
    <w:rsid w:val="008C78FC"/>
    <w:rsid w:val="008C7A3A"/>
    <w:rsid w:val="008C7DFA"/>
    <w:rsid w:val="008C7EB3"/>
    <w:rsid w:val="008D058B"/>
    <w:rsid w:val="008D05F9"/>
    <w:rsid w:val="008D0EA2"/>
    <w:rsid w:val="008D1245"/>
    <w:rsid w:val="008D126C"/>
    <w:rsid w:val="008D139D"/>
    <w:rsid w:val="008D18AD"/>
    <w:rsid w:val="008D19DF"/>
    <w:rsid w:val="008D1EAD"/>
    <w:rsid w:val="008D23BA"/>
    <w:rsid w:val="008D2907"/>
    <w:rsid w:val="008D2C84"/>
    <w:rsid w:val="008D2F2D"/>
    <w:rsid w:val="008D36BB"/>
    <w:rsid w:val="008D37F7"/>
    <w:rsid w:val="008D3A2F"/>
    <w:rsid w:val="008D3AE5"/>
    <w:rsid w:val="008D3BFF"/>
    <w:rsid w:val="008D3D49"/>
    <w:rsid w:val="008D3D97"/>
    <w:rsid w:val="008D3F32"/>
    <w:rsid w:val="008D3FF6"/>
    <w:rsid w:val="008D4481"/>
    <w:rsid w:val="008D45F6"/>
    <w:rsid w:val="008D461C"/>
    <w:rsid w:val="008D4690"/>
    <w:rsid w:val="008D4E39"/>
    <w:rsid w:val="008D4E96"/>
    <w:rsid w:val="008D5201"/>
    <w:rsid w:val="008D57C9"/>
    <w:rsid w:val="008D5BE7"/>
    <w:rsid w:val="008D5EC7"/>
    <w:rsid w:val="008D6120"/>
    <w:rsid w:val="008D6642"/>
    <w:rsid w:val="008D69D7"/>
    <w:rsid w:val="008D6BFD"/>
    <w:rsid w:val="008D6D25"/>
    <w:rsid w:val="008D70B3"/>
    <w:rsid w:val="008D741B"/>
    <w:rsid w:val="008E0395"/>
    <w:rsid w:val="008E0934"/>
    <w:rsid w:val="008E093B"/>
    <w:rsid w:val="008E0F52"/>
    <w:rsid w:val="008E0FD5"/>
    <w:rsid w:val="008E175C"/>
    <w:rsid w:val="008E18BF"/>
    <w:rsid w:val="008E1A29"/>
    <w:rsid w:val="008E1D13"/>
    <w:rsid w:val="008E1DA0"/>
    <w:rsid w:val="008E1EEB"/>
    <w:rsid w:val="008E20DF"/>
    <w:rsid w:val="008E21D5"/>
    <w:rsid w:val="008E22FF"/>
    <w:rsid w:val="008E2985"/>
    <w:rsid w:val="008E2C8F"/>
    <w:rsid w:val="008E325B"/>
    <w:rsid w:val="008E39EF"/>
    <w:rsid w:val="008E3BFD"/>
    <w:rsid w:val="008E3C3D"/>
    <w:rsid w:val="008E3DB7"/>
    <w:rsid w:val="008E3DF9"/>
    <w:rsid w:val="008E43D7"/>
    <w:rsid w:val="008E478F"/>
    <w:rsid w:val="008E48E9"/>
    <w:rsid w:val="008E4C8D"/>
    <w:rsid w:val="008E5039"/>
    <w:rsid w:val="008E5245"/>
    <w:rsid w:val="008E53FA"/>
    <w:rsid w:val="008E5D51"/>
    <w:rsid w:val="008E6516"/>
    <w:rsid w:val="008E6C72"/>
    <w:rsid w:val="008E76A0"/>
    <w:rsid w:val="008E7B1A"/>
    <w:rsid w:val="008E7BFF"/>
    <w:rsid w:val="008E7C05"/>
    <w:rsid w:val="008E7C45"/>
    <w:rsid w:val="008E7CD3"/>
    <w:rsid w:val="008E7EF0"/>
    <w:rsid w:val="008F0338"/>
    <w:rsid w:val="008F0432"/>
    <w:rsid w:val="008F0B2C"/>
    <w:rsid w:val="008F0F87"/>
    <w:rsid w:val="008F19C6"/>
    <w:rsid w:val="008F1E9E"/>
    <w:rsid w:val="008F1F61"/>
    <w:rsid w:val="008F20AB"/>
    <w:rsid w:val="008F249B"/>
    <w:rsid w:val="008F2793"/>
    <w:rsid w:val="008F29EE"/>
    <w:rsid w:val="008F2B77"/>
    <w:rsid w:val="008F2EC0"/>
    <w:rsid w:val="008F30E0"/>
    <w:rsid w:val="008F3266"/>
    <w:rsid w:val="008F3339"/>
    <w:rsid w:val="008F33FD"/>
    <w:rsid w:val="008F34DE"/>
    <w:rsid w:val="008F3844"/>
    <w:rsid w:val="008F3E3B"/>
    <w:rsid w:val="008F4537"/>
    <w:rsid w:val="008F5958"/>
    <w:rsid w:val="008F6C1C"/>
    <w:rsid w:val="008F6F85"/>
    <w:rsid w:val="008F734B"/>
    <w:rsid w:val="008F77B7"/>
    <w:rsid w:val="008F7C14"/>
    <w:rsid w:val="008F7F5B"/>
    <w:rsid w:val="00900132"/>
    <w:rsid w:val="009002D3"/>
    <w:rsid w:val="0090066D"/>
    <w:rsid w:val="0090084D"/>
    <w:rsid w:val="0090085A"/>
    <w:rsid w:val="00900B7C"/>
    <w:rsid w:val="00900B81"/>
    <w:rsid w:val="00901315"/>
    <w:rsid w:val="009019A5"/>
    <w:rsid w:val="00901A98"/>
    <w:rsid w:val="00901ACA"/>
    <w:rsid w:val="0090205B"/>
    <w:rsid w:val="009022CA"/>
    <w:rsid w:val="00902434"/>
    <w:rsid w:val="00902521"/>
    <w:rsid w:val="00902962"/>
    <w:rsid w:val="00902B41"/>
    <w:rsid w:val="00902F4A"/>
    <w:rsid w:val="00902FEA"/>
    <w:rsid w:val="0090356E"/>
    <w:rsid w:val="00903854"/>
    <w:rsid w:val="00903BC5"/>
    <w:rsid w:val="00904200"/>
    <w:rsid w:val="00904AB3"/>
    <w:rsid w:val="00904B0D"/>
    <w:rsid w:val="00904C5D"/>
    <w:rsid w:val="00904E9C"/>
    <w:rsid w:val="00904F46"/>
    <w:rsid w:val="00905354"/>
    <w:rsid w:val="00905594"/>
    <w:rsid w:val="00905A23"/>
    <w:rsid w:val="0090677A"/>
    <w:rsid w:val="0090680B"/>
    <w:rsid w:val="00906813"/>
    <w:rsid w:val="00906962"/>
    <w:rsid w:val="00906D32"/>
    <w:rsid w:val="0090719D"/>
    <w:rsid w:val="00907350"/>
    <w:rsid w:val="00907588"/>
    <w:rsid w:val="009076F4"/>
    <w:rsid w:val="00910137"/>
    <w:rsid w:val="0091025C"/>
    <w:rsid w:val="0091074E"/>
    <w:rsid w:val="00910A27"/>
    <w:rsid w:val="00910BA0"/>
    <w:rsid w:val="00910BD5"/>
    <w:rsid w:val="009112A0"/>
    <w:rsid w:val="00911E28"/>
    <w:rsid w:val="00912437"/>
    <w:rsid w:val="00912C29"/>
    <w:rsid w:val="00912DD2"/>
    <w:rsid w:val="009130DC"/>
    <w:rsid w:val="0091348C"/>
    <w:rsid w:val="00913CC1"/>
    <w:rsid w:val="00913CE6"/>
    <w:rsid w:val="0091460F"/>
    <w:rsid w:val="0091471E"/>
    <w:rsid w:val="00915337"/>
    <w:rsid w:val="00915470"/>
    <w:rsid w:val="00915686"/>
    <w:rsid w:val="00915890"/>
    <w:rsid w:val="009159B0"/>
    <w:rsid w:val="00915AD5"/>
    <w:rsid w:val="00915B81"/>
    <w:rsid w:val="009165E7"/>
    <w:rsid w:val="009168D2"/>
    <w:rsid w:val="00916F81"/>
    <w:rsid w:val="009170B8"/>
    <w:rsid w:val="009172FA"/>
    <w:rsid w:val="0091739C"/>
    <w:rsid w:val="00917A0D"/>
    <w:rsid w:val="00917AEC"/>
    <w:rsid w:val="00920199"/>
    <w:rsid w:val="009204D2"/>
    <w:rsid w:val="0092096E"/>
    <w:rsid w:val="009209DB"/>
    <w:rsid w:val="0092127F"/>
    <w:rsid w:val="00921354"/>
    <w:rsid w:val="0092137D"/>
    <w:rsid w:val="0092170D"/>
    <w:rsid w:val="009219C1"/>
    <w:rsid w:val="00921DAC"/>
    <w:rsid w:val="0092257E"/>
    <w:rsid w:val="009225E2"/>
    <w:rsid w:val="00922705"/>
    <w:rsid w:val="009227D4"/>
    <w:rsid w:val="00922E09"/>
    <w:rsid w:val="00922E7A"/>
    <w:rsid w:val="009234E7"/>
    <w:rsid w:val="009235A6"/>
    <w:rsid w:val="0092365E"/>
    <w:rsid w:val="00923B1F"/>
    <w:rsid w:val="009241B3"/>
    <w:rsid w:val="009243B9"/>
    <w:rsid w:val="009244E9"/>
    <w:rsid w:val="00924CF5"/>
    <w:rsid w:val="00925186"/>
    <w:rsid w:val="00925518"/>
    <w:rsid w:val="00925568"/>
    <w:rsid w:val="009258B2"/>
    <w:rsid w:val="0092590E"/>
    <w:rsid w:val="009259E3"/>
    <w:rsid w:val="00925BF1"/>
    <w:rsid w:val="009264E3"/>
    <w:rsid w:val="0092708C"/>
    <w:rsid w:val="0092724C"/>
    <w:rsid w:val="009273A3"/>
    <w:rsid w:val="009276BD"/>
    <w:rsid w:val="0092797D"/>
    <w:rsid w:val="00930381"/>
    <w:rsid w:val="009303B6"/>
    <w:rsid w:val="0093048B"/>
    <w:rsid w:val="009305BD"/>
    <w:rsid w:val="0093081A"/>
    <w:rsid w:val="00930ABD"/>
    <w:rsid w:val="00931407"/>
    <w:rsid w:val="00931984"/>
    <w:rsid w:val="0093204F"/>
    <w:rsid w:val="009321F5"/>
    <w:rsid w:val="00932483"/>
    <w:rsid w:val="00932CC1"/>
    <w:rsid w:val="00933199"/>
    <w:rsid w:val="00933998"/>
    <w:rsid w:val="009339E4"/>
    <w:rsid w:val="009346EC"/>
    <w:rsid w:val="009348C1"/>
    <w:rsid w:val="00934A0F"/>
    <w:rsid w:val="00934F24"/>
    <w:rsid w:val="0093538A"/>
    <w:rsid w:val="0093556A"/>
    <w:rsid w:val="009356C0"/>
    <w:rsid w:val="00935846"/>
    <w:rsid w:val="00935AE6"/>
    <w:rsid w:val="00935DB2"/>
    <w:rsid w:val="0093603A"/>
    <w:rsid w:val="00936138"/>
    <w:rsid w:val="00936BDE"/>
    <w:rsid w:val="00936D51"/>
    <w:rsid w:val="00936F3F"/>
    <w:rsid w:val="009377C6"/>
    <w:rsid w:val="00937AAC"/>
    <w:rsid w:val="00937F71"/>
    <w:rsid w:val="0094081B"/>
    <w:rsid w:val="009408A4"/>
    <w:rsid w:val="00940C89"/>
    <w:rsid w:val="0094169E"/>
    <w:rsid w:val="009418AD"/>
    <w:rsid w:val="00941DFC"/>
    <w:rsid w:val="00941E37"/>
    <w:rsid w:val="0094209A"/>
    <w:rsid w:val="00942913"/>
    <w:rsid w:val="009429AE"/>
    <w:rsid w:val="00942B92"/>
    <w:rsid w:val="00942F11"/>
    <w:rsid w:val="00942F42"/>
    <w:rsid w:val="009434B7"/>
    <w:rsid w:val="009437B4"/>
    <w:rsid w:val="00943C21"/>
    <w:rsid w:val="00943EE1"/>
    <w:rsid w:val="00944032"/>
    <w:rsid w:val="0094484E"/>
    <w:rsid w:val="009448E2"/>
    <w:rsid w:val="00944B28"/>
    <w:rsid w:val="00944C69"/>
    <w:rsid w:val="00944F62"/>
    <w:rsid w:val="009450B7"/>
    <w:rsid w:val="00945E15"/>
    <w:rsid w:val="00946699"/>
    <w:rsid w:val="009466B4"/>
    <w:rsid w:val="00946E8D"/>
    <w:rsid w:val="00947133"/>
    <w:rsid w:val="009477EA"/>
    <w:rsid w:val="00947802"/>
    <w:rsid w:val="00947A79"/>
    <w:rsid w:val="00947E66"/>
    <w:rsid w:val="0095008E"/>
    <w:rsid w:val="009500F9"/>
    <w:rsid w:val="009502B4"/>
    <w:rsid w:val="00950355"/>
    <w:rsid w:val="009504F5"/>
    <w:rsid w:val="00950938"/>
    <w:rsid w:val="00950A78"/>
    <w:rsid w:val="00950B11"/>
    <w:rsid w:val="00950B6F"/>
    <w:rsid w:val="00950C89"/>
    <w:rsid w:val="00950CA4"/>
    <w:rsid w:val="00951822"/>
    <w:rsid w:val="009518C9"/>
    <w:rsid w:val="00951912"/>
    <w:rsid w:val="00951A7A"/>
    <w:rsid w:val="00951E47"/>
    <w:rsid w:val="0095211B"/>
    <w:rsid w:val="00952324"/>
    <w:rsid w:val="009527E5"/>
    <w:rsid w:val="00952853"/>
    <w:rsid w:val="00952B80"/>
    <w:rsid w:val="009535B1"/>
    <w:rsid w:val="00954158"/>
    <w:rsid w:val="009545A9"/>
    <w:rsid w:val="00954A45"/>
    <w:rsid w:val="00954AC9"/>
    <w:rsid w:val="00954AFD"/>
    <w:rsid w:val="00954C57"/>
    <w:rsid w:val="00954E64"/>
    <w:rsid w:val="00954FB6"/>
    <w:rsid w:val="00954FB9"/>
    <w:rsid w:val="009550C6"/>
    <w:rsid w:val="00955BAA"/>
    <w:rsid w:val="00955BCE"/>
    <w:rsid w:val="00956291"/>
    <w:rsid w:val="00956375"/>
    <w:rsid w:val="009567DA"/>
    <w:rsid w:val="0095685D"/>
    <w:rsid w:val="00956EA1"/>
    <w:rsid w:val="00956EED"/>
    <w:rsid w:val="00957039"/>
    <w:rsid w:val="00957358"/>
    <w:rsid w:val="0095751A"/>
    <w:rsid w:val="00957672"/>
    <w:rsid w:val="009579E4"/>
    <w:rsid w:val="00957B1A"/>
    <w:rsid w:val="00957BAD"/>
    <w:rsid w:val="00957D81"/>
    <w:rsid w:val="00961446"/>
    <w:rsid w:val="00961A71"/>
    <w:rsid w:val="00961C0C"/>
    <w:rsid w:val="00961C51"/>
    <w:rsid w:val="009620FF"/>
    <w:rsid w:val="009624AD"/>
    <w:rsid w:val="0096287A"/>
    <w:rsid w:val="00962B36"/>
    <w:rsid w:val="00962D9C"/>
    <w:rsid w:val="0096343C"/>
    <w:rsid w:val="00963758"/>
    <w:rsid w:val="009642E9"/>
    <w:rsid w:val="009642F5"/>
    <w:rsid w:val="00964587"/>
    <w:rsid w:val="00964B28"/>
    <w:rsid w:val="0096557A"/>
    <w:rsid w:val="00965AC3"/>
    <w:rsid w:val="009661A0"/>
    <w:rsid w:val="009662A0"/>
    <w:rsid w:val="009668A1"/>
    <w:rsid w:val="00966C93"/>
    <w:rsid w:val="009677E2"/>
    <w:rsid w:val="00967A2D"/>
    <w:rsid w:val="00967B56"/>
    <w:rsid w:val="00967E4C"/>
    <w:rsid w:val="00967EAF"/>
    <w:rsid w:val="00970035"/>
    <w:rsid w:val="009701EB"/>
    <w:rsid w:val="00970202"/>
    <w:rsid w:val="0097051F"/>
    <w:rsid w:val="0097094E"/>
    <w:rsid w:val="00970A5E"/>
    <w:rsid w:val="00970ADE"/>
    <w:rsid w:val="00970CEB"/>
    <w:rsid w:val="00970ED7"/>
    <w:rsid w:val="009718E4"/>
    <w:rsid w:val="009718FE"/>
    <w:rsid w:val="00971A3B"/>
    <w:rsid w:val="0097290D"/>
    <w:rsid w:val="00972A20"/>
    <w:rsid w:val="00972A6D"/>
    <w:rsid w:val="00973232"/>
    <w:rsid w:val="009733E6"/>
    <w:rsid w:val="00973654"/>
    <w:rsid w:val="00973676"/>
    <w:rsid w:val="009739FD"/>
    <w:rsid w:val="00973A87"/>
    <w:rsid w:val="00973A89"/>
    <w:rsid w:val="00973AFF"/>
    <w:rsid w:val="00973F4A"/>
    <w:rsid w:val="00974387"/>
    <w:rsid w:val="00974DD6"/>
    <w:rsid w:val="00974F6A"/>
    <w:rsid w:val="009751A6"/>
    <w:rsid w:val="00975A0C"/>
    <w:rsid w:val="00975DD8"/>
    <w:rsid w:val="00975F2B"/>
    <w:rsid w:val="00976AD0"/>
    <w:rsid w:val="00976D91"/>
    <w:rsid w:val="00976FD0"/>
    <w:rsid w:val="00977236"/>
    <w:rsid w:val="009775D7"/>
    <w:rsid w:val="00977FDE"/>
    <w:rsid w:val="0098007F"/>
    <w:rsid w:val="009800AD"/>
    <w:rsid w:val="00980312"/>
    <w:rsid w:val="00980D2E"/>
    <w:rsid w:val="009810C0"/>
    <w:rsid w:val="0098139A"/>
    <w:rsid w:val="00981649"/>
    <w:rsid w:val="009816A2"/>
    <w:rsid w:val="00981E04"/>
    <w:rsid w:val="0098211D"/>
    <w:rsid w:val="009827DE"/>
    <w:rsid w:val="00982C95"/>
    <w:rsid w:val="00982F96"/>
    <w:rsid w:val="00983024"/>
    <w:rsid w:val="0098308B"/>
    <w:rsid w:val="00983E8E"/>
    <w:rsid w:val="0098433C"/>
    <w:rsid w:val="009849C1"/>
    <w:rsid w:val="00985820"/>
    <w:rsid w:val="00985EF7"/>
    <w:rsid w:val="009868F3"/>
    <w:rsid w:val="009870F5"/>
    <w:rsid w:val="00987445"/>
    <w:rsid w:val="009874B0"/>
    <w:rsid w:val="009876D7"/>
    <w:rsid w:val="009879C3"/>
    <w:rsid w:val="00987FEA"/>
    <w:rsid w:val="00990310"/>
    <w:rsid w:val="00990C77"/>
    <w:rsid w:val="009916F1"/>
    <w:rsid w:val="00991B34"/>
    <w:rsid w:val="00991C14"/>
    <w:rsid w:val="00991D22"/>
    <w:rsid w:val="00991F89"/>
    <w:rsid w:val="00992656"/>
    <w:rsid w:val="00992A0B"/>
    <w:rsid w:val="00992F85"/>
    <w:rsid w:val="009933C2"/>
    <w:rsid w:val="00993497"/>
    <w:rsid w:val="00993657"/>
    <w:rsid w:val="00993A93"/>
    <w:rsid w:val="00993D1D"/>
    <w:rsid w:val="00993E2D"/>
    <w:rsid w:val="00993E97"/>
    <w:rsid w:val="00993FE8"/>
    <w:rsid w:val="0099457A"/>
    <w:rsid w:val="009946B7"/>
    <w:rsid w:val="00994B95"/>
    <w:rsid w:val="00994EF6"/>
    <w:rsid w:val="00995160"/>
    <w:rsid w:val="009951C0"/>
    <w:rsid w:val="00995257"/>
    <w:rsid w:val="0099533A"/>
    <w:rsid w:val="009957DF"/>
    <w:rsid w:val="00995A7E"/>
    <w:rsid w:val="009960E8"/>
    <w:rsid w:val="009961AF"/>
    <w:rsid w:val="0099677B"/>
    <w:rsid w:val="009968A2"/>
    <w:rsid w:val="00996A34"/>
    <w:rsid w:val="00996A44"/>
    <w:rsid w:val="00996B05"/>
    <w:rsid w:val="00996B85"/>
    <w:rsid w:val="00997240"/>
    <w:rsid w:val="0099754C"/>
    <w:rsid w:val="009975BF"/>
    <w:rsid w:val="0099786C"/>
    <w:rsid w:val="00997F66"/>
    <w:rsid w:val="009A011C"/>
    <w:rsid w:val="009A09C2"/>
    <w:rsid w:val="009A0D34"/>
    <w:rsid w:val="009A0E05"/>
    <w:rsid w:val="009A1209"/>
    <w:rsid w:val="009A1766"/>
    <w:rsid w:val="009A1CD1"/>
    <w:rsid w:val="009A2CD3"/>
    <w:rsid w:val="009A2DC9"/>
    <w:rsid w:val="009A306E"/>
    <w:rsid w:val="009A32DA"/>
    <w:rsid w:val="009A33A5"/>
    <w:rsid w:val="009A342F"/>
    <w:rsid w:val="009A38A0"/>
    <w:rsid w:val="009A3B27"/>
    <w:rsid w:val="009A3D98"/>
    <w:rsid w:val="009A3E03"/>
    <w:rsid w:val="009A3FC6"/>
    <w:rsid w:val="009A420B"/>
    <w:rsid w:val="009A430B"/>
    <w:rsid w:val="009A4393"/>
    <w:rsid w:val="009A4634"/>
    <w:rsid w:val="009A47B9"/>
    <w:rsid w:val="009A4872"/>
    <w:rsid w:val="009A4A85"/>
    <w:rsid w:val="009A512E"/>
    <w:rsid w:val="009A5E17"/>
    <w:rsid w:val="009A60FE"/>
    <w:rsid w:val="009A610B"/>
    <w:rsid w:val="009A6228"/>
    <w:rsid w:val="009A6511"/>
    <w:rsid w:val="009A69CF"/>
    <w:rsid w:val="009A6F92"/>
    <w:rsid w:val="009A7141"/>
    <w:rsid w:val="009A71C0"/>
    <w:rsid w:val="009A72CD"/>
    <w:rsid w:val="009A7520"/>
    <w:rsid w:val="009B063D"/>
    <w:rsid w:val="009B0AC5"/>
    <w:rsid w:val="009B0D12"/>
    <w:rsid w:val="009B0D78"/>
    <w:rsid w:val="009B11A0"/>
    <w:rsid w:val="009B18B4"/>
    <w:rsid w:val="009B209D"/>
    <w:rsid w:val="009B2249"/>
    <w:rsid w:val="009B226B"/>
    <w:rsid w:val="009B2660"/>
    <w:rsid w:val="009B2DFB"/>
    <w:rsid w:val="009B30E3"/>
    <w:rsid w:val="009B38C2"/>
    <w:rsid w:val="009B445A"/>
    <w:rsid w:val="009B45BD"/>
    <w:rsid w:val="009B4F75"/>
    <w:rsid w:val="009B4FEF"/>
    <w:rsid w:val="009B51F6"/>
    <w:rsid w:val="009B53AF"/>
    <w:rsid w:val="009B58AC"/>
    <w:rsid w:val="009B5B8B"/>
    <w:rsid w:val="009B5D58"/>
    <w:rsid w:val="009B5DD2"/>
    <w:rsid w:val="009B5F18"/>
    <w:rsid w:val="009B5F98"/>
    <w:rsid w:val="009B6AB6"/>
    <w:rsid w:val="009B721D"/>
    <w:rsid w:val="009B747C"/>
    <w:rsid w:val="009C035B"/>
    <w:rsid w:val="009C04D7"/>
    <w:rsid w:val="009C066A"/>
    <w:rsid w:val="009C0693"/>
    <w:rsid w:val="009C0A99"/>
    <w:rsid w:val="009C0DAF"/>
    <w:rsid w:val="009C1087"/>
    <w:rsid w:val="009C1857"/>
    <w:rsid w:val="009C188B"/>
    <w:rsid w:val="009C1942"/>
    <w:rsid w:val="009C199A"/>
    <w:rsid w:val="009C21C3"/>
    <w:rsid w:val="009C21F6"/>
    <w:rsid w:val="009C286E"/>
    <w:rsid w:val="009C2906"/>
    <w:rsid w:val="009C2B3C"/>
    <w:rsid w:val="009C2C07"/>
    <w:rsid w:val="009C2D4A"/>
    <w:rsid w:val="009C2DD2"/>
    <w:rsid w:val="009C2DD4"/>
    <w:rsid w:val="009C3405"/>
    <w:rsid w:val="009C3450"/>
    <w:rsid w:val="009C3590"/>
    <w:rsid w:val="009C35D0"/>
    <w:rsid w:val="009C378A"/>
    <w:rsid w:val="009C3FA1"/>
    <w:rsid w:val="009C3FDF"/>
    <w:rsid w:val="009C443F"/>
    <w:rsid w:val="009C44A5"/>
    <w:rsid w:val="009C47B4"/>
    <w:rsid w:val="009C4B42"/>
    <w:rsid w:val="009C4C41"/>
    <w:rsid w:val="009C51D5"/>
    <w:rsid w:val="009C5213"/>
    <w:rsid w:val="009C52C4"/>
    <w:rsid w:val="009C5670"/>
    <w:rsid w:val="009C56E2"/>
    <w:rsid w:val="009C5B10"/>
    <w:rsid w:val="009C5B47"/>
    <w:rsid w:val="009C6059"/>
    <w:rsid w:val="009C63C7"/>
    <w:rsid w:val="009C67D2"/>
    <w:rsid w:val="009C680C"/>
    <w:rsid w:val="009C702E"/>
    <w:rsid w:val="009C7288"/>
    <w:rsid w:val="009C734B"/>
    <w:rsid w:val="009C749B"/>
    <w:rsid w:val="009C78F9"/>
    <w:rsid w:val="009C7CA2"/>
    <w:rsid w:val="009C7D44"/>
    <w:rsid w:val="009D00CC"/>
    <w:rsid w:val="009D014E"/>
    <w:rsid w:val="009D081F"/>
    <w:rsid w:val="009D0AA6"/>
    <w:rsid w:val="009D0C13"/>
    <w:rsid w:val="009D1106"/>
    <w:rsid w:val="009D1859"/>
    <w:rsid w:val="009D1AFD"/>
    <w:rsid w:val="009D1DDF"/>
    <w:rsid w:val="009D1E6E"/>
    <w:rsid w:val="009D2096"/>
    <w:rsid w:val="009D21F4"/>
    <w:rsid w:val="009D2762"/>
    <w:rsid w:val="009D280B"/>
    <w:rsid w:val="009D2867"/>
    <w:rsid w:val="009D2BE3"/>
    <w:rsid w:val="009D2CB3"/>
    <w:rsid w:val="009D3142"/>
    <w:rsid w:val="009D36B5"/>
    <w:rsid w:val="009D3B3E"/>
    <w:rsid w:val="009D3C1A"/>
    <w:rsid w:val="009D47D9"/>
    <w:rsid w:val="009D549A"/>
    <w:rsid w:val="009D5EA6"/>
    <w:rsid w:val="009D65F6"/>
    <w:rsid w:val="009D67EB"/>
    <w:rsid w:val="009D6B22"/>
    <w:rsid w:val="009D6B89"/>
    <w:rsid w:val="009D6B9D"/>
    <w:rsid w:val="009D6FE6"/>
    <w:rsid w:val="009D7622"/>
    <w:rsid w:val="009D7D23"/>
    <w:rsid w:val="009D7F36"/>
    <w:rsid w:val="009E02BC"/>
    <w:rsid w:val="009E039A"/>
    <w:rsid w:val="009E07B0"/>
    <w:rsid w:val="009E07E1"/>
    <w:rsid w:val="009E1008"/>
    <w:rsid w:val="009E1F32"/>
    <w:rsid w:val="009E22D2"/>
    <w:rsid w:val="009E2607"/>
    <w:rsid w:val="009E2660"/>
    <w:rsid w:val="009E2757"/>
    <w:rsid w:val="009E2950"/>
    <w:rsid w:val="009E2C2C"/>
    <w:rsid w:val="009E2D98"/>
    <w:rsid w:val="009E2E36"/>
    <w:rsid w:val="009E308D"/>
    <w:rsid w:val="009E348D"/>
    <w:rsid w:val="009E364E"/>
    <w:rsid w:val="009E373C"/>
    <w:rsid w:val="009E4104"/>
    <w:rsid w:val="009E429E"/>
    <w:rsid w:val="009E4A44"/>
    <w:rsid w:val="009E4D1A"/>
    <w:rsid w:val="009E4FA4"/>
    <w:rsid w:val="009E5433"/>
    <w:rsid w:val="009E5530"/>
    <w:rsid w:val="009E5AF5"/>
    <w:rsid w:val="009E5D51"/>
    <w:rsid w:val="009E6215"/>
    <w:rsid w:val="009E6432"/>
    <w:rsid w:val="009E65B9"/>
    <w:rsid w:val="009E6D7A"/>
    <w:rsid w:val="009E6F3C"/>
    <w:rsid w:val="009E7A63"/>
    <w:rsid w:val="009E7AC1"/>
    <w:rsid w:val="009F0686"/>
    <w:rsid w:val="009F0E12"/>
    <w:rsid w:val="009F146A"/>
    <w:rsid w:val="009F1681"/>
    <w:rsid w:val="009F1A28"/>
    <w:rsid w:val="009F1AAF"/>
    <w:rsid w:val="009F2097"/>
    <w:rsid w:val="009F21D3"/>
    <w:rsid w:val="009F2477"/>
    <w:rsid w:val="009F28E7"/>
    <w:rsid w:val="009F294E"/>
    <w:rsid w:val="009F29EF"/>
    <w:rsid w:val="009F315E"/>
    <w:rsid w:val="009F3C0B"/>
    <w:rsid w:val="009F4400"/>
    <w:rsid w:val="009F4405"/>
    <w:rsid w:val="009F46BE"/>
    <w:rsid w:val="009F59A1"/>
    <w:rsid w:val="009F59EE"/>
    <w:rsid w:val="009F5C37"/>
    <w:rsid w:val="009F604D"/>
    <w:rsid w:val="009F637C"/>
    <w:rsid w:val="009F65BC"/>
    <w:rsid w:val="009F6700"/>
    <w:rsid w:val="009F6730"/>
    <w:rsid w:val="009F6F94"/>
    <w:rsid w:val="009F7292"/>
    <w:rsid w:val="009F763F"/>
    <w:rsid w:val="009F7759"/>
    <w:rsid w:val="009F7D66"/>
    <w:rsid w:val="00A0047B"/>
    <w:rsid w:val="00A007A8"/>
    <w:rsid w:val="00A00B6C"/>
    <w:rsid w:val="00A00C27"/>
    <w:rsid w:val="00A00E31"/>
    <w:rsid w:val="00A016AA"/>
    <w:rsid w:val="00A01B3D"/>
    <w:rsid w:val="00A02289"/>
    <w:rsid w:val="00A023A6"/>
    <w:rsid w:val="00A024AD"/>
    <w:rsid w:val="00A024D1"/>
    <w:rsid w:val="00A0295F"/>
    <w:rsid w:val="00A02C39"/>
    <w:rsid w:val="00A032B4"/>
    <w:rsid w:val="00A037C6"/>
    <w:rsid w:val="00A039EA"/>
    <w:rsid w:val="00A03B76"/>
    <w:rsid w:val="00A03CEE"/>
    <w:rsid w:val="00A03EE9"/>
    <w:rsid w:val="00A044E7"/>
    <w:rsid w:val="00A046A0"/>
    <w:rsid w:val="00A04DCF"/>
    <w:rsid w:val="00A0505F"/>
    <w:rsid w:val="00A058D4"/>
    <w:rsid w:val="00A059D1"/>
    <w:rsid w:val="00A0626F"/>
    <w:rsid w:val="00A06496"/>
    <w:rsid w:val="00A06781"/>
    <w:rsid w:val="00A06C61"/>
    <w:rsid w:val="00A06E6A"/>
    <w:rsid w:val="00A0746B"/>
    <w:rsid w:val="00A076C6"/>
    <w:rsid w:val="00A0779E"/>
    <w:rsid w:val="00A07848"/>
    <w:rsid w:val="00A079A4"/>
    <w:rsid w:val="00A1028A"/>
    <w:rsid w:val="00A115EB"/>
    <w:rsid w:val="00A11C1B"/>
    <w:rsid w:val="00A11CD5"/>
    <w:rsid w:val="00A12354"/>
    <w:rsid w:val="00A1253D"/>
    <w:rsid w:val="00A12649"/>
    <w:rsid w:val="00A12A40"/>
    <w:rsid w:val="00A13302"/>
    <w:rsid w:val="00A13349"/>
    <w:rsid w:val="00A13361"/>
    <w:rsid w:val="00A1360F"/>
    <w:rsid w:val="00A13788"/>
    <w:rsid w:val="00A13C84"/>
    <w:rsid w:val="00A13E9C"/>
    <w:rsid w:val="00A141B4"/>
    <w:rsid w:val="00A144EE"/>
    <w:rsid w:val="00A14688"/>
    <w:rsid w:val="00A14B81"/>
    <w:rsid w:val="00A14E9B"/>
    <w:rsid w:val="00A1548F"/>
    <w:rsid w:val="00A15940"/>
    <w:rsid w:val="00A15EE3"/>
    <w:rsid w:val="00A16088"/>
    <w:rsid w:val="00A1627F"/>
    <w:rsid w:val="00A1628F"/>
    <w:rsid w:val="00A16417"/>
    <w:rsid w:val="00A16765"/>
    <w:rsid w:val="00A168EB"/>
    <w:rsid w:val="00A16B91"/>
    <w:rsid w:val="00A16F2E"/>
    <w:rsid w:val="00A17130"/>
    <w:rsid w:val="00A171D8"/>
    <w:rsid w:val="00A17212"/>
    <w:rsid w:val="00A1727A"/>
    <w:rsid w:val="00A1776A"/>
    <w:rsid w:val="00A17AC8"/>
    <w:rsid w:val="00A17E04"/>
    <w:rsid w:val="00A20281"/>
    <w:rsid w:val="00A2035F"/>
    <w:rsid w:val="00A20FBE"/>
    <w:rsid w:val="00A20FF1"/>
    <w:rsid w:val="00A210FB"/>
    <w:rsid w:val="00A2126A"/>
    <w:rsid w:val="00A2130F"/>
    <w:rsid w:val="00A215C6"/>
    <w:rsid w:val="00A21CF8"/>
    <w:rsid w:val="00A2248B"/>
    <w:rsid w:val="00A227D9"/>
    <w:rsid w:val="00A23834"/>
    <w:rsid w:val="00A238D5"/>
    <w:rsid w:val="00A24378"/>
    <w:rsid w:val="00A24774"/>
    <w:rsid w:val="00A24D83"/>
    <w:rsid w:val="00A24E43"/>
    <w:rsid w:val="00A250BB"/>
    <w:rsid w:val="00A252DD"/>
    <w:rsid w:val="00A2574A"/>
    <w:rsid w:val="00A25767"/>
    <w:rsid w:val="00A25D1C"/>
    <w:rsid w:val="00A25F05"/>
    <w:rsid w:val="00A2686C"/>
    <w:rsid w:val="00A26DE6"/>
    <w:rsid w:val="00A26E6A"/>
    <w:rsid w:val="00A26ED2"/>
    <w:rsid w:val="00A27056"/>
    <w:rsid w:val="00A2732C"/>
    <w:rsid w:val="00A275A4"/>
    <w:rsid w:val="00A276BF"/>
    <w:rsid w:val="00A27998"/>
    <w:rsid w:val="00A279B7"/>
    <w:rsid w:val="00A27B23"/>
    <w:rsid w:val="00A27B41"/>
    <w:rsid w:val="00A27BEF"/>
    <w:rsid w:val="00A27E70"/>
    <w:rsid w:val="00A27ED8"/>
    <w:rsid w:val="00A303F2"/>
    <w:rsid w:val="00A306CF"/>
    <w:rsid w:val="00A30734"/>
    <w:rsid w:val="00A30E5E"/>
    <w:rsid w:val="00A30FB1"/>
    <w:rsid w:val="00A315B4"/>
    <w:rsid w:val="00A316C4"/>
    <w:rsid w:val="00A318DC"/>
    <w:rsid w:val="00A31C84"/>
    <w:rsid w:val="00A31D35"/>
    <w:rsid w:val="00A31DE5"/>
    <w:rsid w:val="00A32224"/>
    <w:rsid w:val="00A329C0"/>
    <w:rsid w:val="00A329C4"/>
    <w:rsid w:val="00A32CC2"/>
    <w:rsid w:val="00A32EFA"/>
    <w:rsid w:val="00A33521"/>
    <w:rsid w:val="00A339DF"/>
    <w:rsid w:val="00A33CBF"/>
    <w:rsid w:val="00A340D5"/>
    <w:rsid w:val="00A349C6"/>
    <w:rsid w:val="00A34B16"/>
    <w:rsid w:val="00A34C6D"/>
    <w:rsid w:val="00A35010"/>
    <w:rsid w:val="00A35274"/>
    <w:rsid w:val="00A353C3"/>
    <w:rsid w:val="00A3540A"/>
    <w:rsid w:val="00A357CC"/>
    <w:rsid w:val="00A35A94"/>
    <w:rsid w:val="00A35C25"/>
    <w:rsid w:val="00A3682E"/>
    <w:rsid w:val="00A36BBB"/>
    <w:rsid w:val="00A36C44"/>
    <w:rsid w:val="00A36F07"/>
    <w:rsid w:val="00A37349"/>
    <w:rsid w:val="00A373C1"/>
    <w:rsid w:val="00A374FD"/>
    <w:rsid w:val="00A37682"/>
    <w:rsid w:val="00A377EE"/>
    <w:rsid w:val="00A4060D"/>
    <w:rsid w:val="00A409FD"/>
    <w:rsid w:val="00A40A64"/>
    <w:rsid w:val="00A40A82"/>
    <w:rsid w:val="00A40CB6"/>
    <w:rsid w:val="00A41381"/>
    <w:rsid w:val="00A41409"/>
    <w:rsid w:val="00A41774"/>
    <w:rsid w:val="00A41EC9"/>
    <w:rsid w:val="00A42981"/>
    <w:rsid w:val="00A42C9A"/>
    <w:rsid w:val="00A42DEC"/>
    <w:rsid w:val="00A42F83"/>
    <w:rsid w:val="00A430BF"/>
    <w:rsid w:val="00A432C0"/>
    <w:rsid w:val="00A43489"/>
    <w:rsid w:val="00A43B0B"/>
    <w:rsid w:val="00A443DD"/>
    <w:rsid w:val="00A44850"/>
    <w:rsid w:val="00A451FE"/>
    <w:rsid w:val="00A45FCC"/>
    <w:rsid w:val="00A46698"/>
    <w:rsid w:val="00A46768"/>
    <w:rsid w:val="00A46989"/>
    <w:rsid w:val="00A47422"/>
    <w:rsid w:val="00A47897"/>
    <w:rsid w:val="00A478EF"/>
    <w:rsid w:val="00A5004C"/>
    <w:rsid w:val="00A506E3"/>
    <w:rsid w:val="00A507D0"/>
    <w:rsid w:val="00A50C97"/>
    <w:rsid w:val="00A5176F"/>
    <w:rsid w:val="00A51C14"/>
    <w:rsid w:val="00A51C1E"/>
    <w:rsid w:val="00A52248"/>
    <w:rsid w:val="00A52694"/>
    <w:rsid w:val="00A52CC4"/>
    <w:rsid w:val="00A539EE"/>
    <w:rsid w:val="00A53B86"/>
    <w:rsid w:val="00A53C10"/>
    <w:rsid w:val="00A54735"/>
    <w:rsid w:val="00A5474C"/>
    <w:rsid w:val="00A54923"/>
    <w:rsid w:val="00A54E3B"/>
    <w:rsid w:val="00A55060"/>
    <w:rsid w:val="00A55069"/>
    <w:rsid w:val="00A55231"/>
    <w:rsid w:val="00A55C46"/>
    <w:rsid w:val="00A55CFB"/>
    <w:rsid w:val="00A55F3C"/>
    <w:rsid w:val="00A56ACD"/>
    <w:rsid w:val="00A56B40"/>
    <w:rsid w:val="00A56D5E"/>
    <w:rsid w:val="00A56ECA"/>
    <w:rsid w:val="00A571BE"/>
    <w:rsid w:val="00A57622"/>
    <w:rsid w:val="00A57965"/>
    <w:rsid w:val="00A60137"/>
    <w:rsid w:val="00A6052D"/>
    <w:rsid w:val="00A608FB"/>
    <w:rsid w:val="00A60EA0"/>
    <w:rsid w:val="00A60FD8"/>
    <w:rsid w:val="00A610AE"/>
    <w:rsid w:val="00A6119F"/>
    <w:rsid w:val="00A6195B"/>
    <w:rsid w:val="00A61E2A"/>
    <w:rsid w:val="00A6214C"/>
    <w:rsid w:val="00A62153"/>
    <w:rsid w:val="00A62511"/>
    <w:rsid w:val="00A6286C"/>
    <w:rsid w:val="00A62C7D"/>
    <w:rsid w:val="00A62E57"/>
    <w:rsid w:val="00A6315B"/>
    <w:rsid w:val="00A63351"/>
    <w:rsid w:val="00A63D99"/>
    <w:rsid w:val="00A64812"/>
    <w:rsid w:val="00A64AA9"/>
    <w:rsid w:val="00A64EBD"/>
    <w:rsid w:val="00A6544B"/>
    <w:rsid w:val="00A65470"/>
    <w:rsid w:val="00A65534"/>
    <w:rsid w:val="00A6574F"/>
    <w:rsid w:val="00A659FA"/>
    <w:rsid w:val="00A65EC8"/>
    <w:rsid w:val="00A65F65"/>
    <w:rsid w:val="00A65FAA"/>
    <w:rsid w:val="00A661BE"/>
    <w:rsid w:val="00A66303"/>
    <w:rsid w:val="00A66426"/>
    <w:rsid w:val="00A666D5"/>
    <w:rsid w:val="00A66875"/>
    <w:rsid w:val="00A66901"/>
    <w:rsid w:val="00A669F0"/>
    <w:rsid w:val="00A66A7A"/>
    <w:rsid w:val="00A66ACF"/>
    <w:rsid w:val="00A66BD9"/>
    <w:rsid w:val="00A675EA"/>
    <w:rsid w:val="00A67B2C"/>
    <w:rsid w:val="00A67E83"/>
    <w:rsid w:val="00A7020C"/>
    <w:rsid w:val="00A707B5"/>
    <w:rsid w:val="00A708AD"/>
    <w:rsid w:val="00A70A0C"/>
    <w:rsid w:val="00A70D50"/>
    <w:rsid w:val="00A712EE"/>
    <w:rsid w:val="00A7146A"/>
    <w:rsid w:val="00A71B70"/>
    <w:rsid w:val="00A72184"/>
    <w:rsid w:val="00A7290E"/>
    <w:rsid w:val="00A72EB4"/>
    <w:rsid w:val="00A730F6"/>
    <w:rsid w:val="00A73179"/>
    <w:rsid w:val="00A73653"/>
    <w:rsid w:val="00A73846"/>
    <w:rsid w:val="00A738E7"/>
    <w:rsid w:val="00A73936"/>
    <w:rsid w:val="00A7476D"/>
    <w:rsid w:val="00A7483E"/>
    <w:rsid w:val="00A74DC6"/>
    <w:rsid w:val="00A75688"/>
    <w:rsid w:val="00A756FD"/>
    <w:rsid w:val="00A75953"/>
    <w:rsid w:val="00A75B46"/>
    <w:rsid w:val="00A75C25"/>
    <w:rsid w:val="00A75CC8"/>
    <w:rsid w:val="00A76016"/>
    <w:rsid w:val="00A76403"/>
    <w:rsid w:val="00A76829"/>
    <w:rsid w:val="00A76D36"/>
    <w:rsid w:val="00A76D4A"/>
    <w:rsid w:val="00A775D3"/>
    <w:rsid w:val="00A77F8F"/>
    <w:rsid w:val="00A80393"/>
    <w:rsid w:val="00A804B6"/>
    <w:rsid w:val="00A80C07"/>
    <w:rsid w:val="00A80D63"/>
    <w:rsid w:val="00A81462"/>
    <w:rsid w:val="00A8153F"/>
    <w:rsid w:val="00A819FB"/>
    <w:rsid w:val="00A81C75"/>
    <w:rsid w:val="00A81DB7"/>
    <w:rsid w:val="00A82206"/>
    <w:rsid w:val="00A82705"/>
    <w:rsid w:val="00A82A14"/>
    <w:rsid w:val="00A82D4B"/>
    <w:rsid w:val="00A82DF1"/>
    <w:rsid w:val="00A83339"/>
    <w:rsid w:val="00A83376"/>
    <w:rsid w:val="00A83856"/>
    <w:rsid w:val="00A83A36"/>
    <w:rsid w:val="00A83F48"/>
    <w:rsid w:val="00A845F7"/>
    <w:rsid w:val="00A8497D"/>
    <w:rsid w:val="00A84A32"/>
    <w:rsid w:val="00A84BBB"/>
    <w:rsid w:val="00A8559B"/>
    <w:rsid w:val="00A8573F"/>
    <w:rsid w:val="00A8634C"/>
    <w:rsid w:val="00A865DA"/>
    <w:rsid w:val="00A86688"/>
    <w:rsid w:val="00A86C45"/>
    <w:rsid w:val="00A86D5F"/>
    <w:rsid w:val="00A87055"/>
    <w:rsid w:val="00A870A9"/>
    <w:rsid w:val="00A87173"/>
    <w:rsid w:val="00A87890"/>
    <w:rsid w:val="00A87C89"/>
    <w:rsid w:val="00A9099A"/>
    <w:rsid w:val="00A90ACE"/>
    <w:rsid w:val="00A910A1"/>
    <w:rsid w:val="00A911F1"/>
    <w:rsid w:val="00A91920"/>
    <w:rsid w:val="00A92056"/>
    <w:rsid w:val="00A9216C"/>
    <w:rsid w:val="00A922B3"/>
    <w:rsid w:val="00A922F9"/>
    <w:rsid w:val="00A924BF"/>
    <w:rsid w:val="00A929C7"/>
    <w:rsid w:val="00A92CDD"/>
    <w:rsid w:val="00A9311A"/>
    <w:rsid w:val="00A932BF"/>
    <w:rsid w:val="00A932C8"/>
    <w:rsid w:val="00A938E6"/>
    <w:rsid w:val="00A93965"/>
    <w:rsid w:val="00A939D0"/>
    <w:rsid w:val="00A9406A"/>
    <w:rsid w:val="00A94099"/>
    <w:rsid w:val="00A94246"/>
    <w:rsid w:val="00A942E4"/>
    <w:rsid w:val="00A944AA"/>
    <w:rsid w:val="00A94767"/>
    <w:rsid w:val="00A949B9"/>
    <w:rsid w:val="00A94A2E"/>
    <w:rsid w:val="00A95218"/>
    <w:rsid w:val="00A95361"/>
    <w:rsid w:val="00A955AE"/>
    <w:rsid w:val="00A95791"/>
    <w:rsid w:val="00A9583A"/>
    <w:rsid w:val="00A9598C"/>
    <w:rsid w:val="00A95C11"/>
    <w:rsid w:val="00A964E2"/>
    <w:rsid w:val="00A96503"/>
    <w:rsid w:val="00A965EF"/>
    <w:rsid w:val="00A96722"/>
    <w:rsid w:val="00A968A1"/>
    <w:rsid w:val="00A96985"/>
    <w:rsid w:val="00A96A9F"/>
    <w:rsid w:val="00A96F57"/>
    <w:rsid w:val="00A97207"/>
    <w:rsid w:val="00A975DA"/>
    <w:rsid w:val="00A97784"/>
    <w:rsid w:val="00A97AEF"/>
    <w:rsid w:val="00A97D15"/>
    <w:rsid w:val="00A97E54"/>
    <w:rsid w:val="00AA018B"/>
    <w:rsid w:val="00AA01A2"/>
    <w:rsid w:val="00AA06EF"/>
    <w:rsid w:val="00AA0B7B"/>
    <w:rsid w:val="00AA0DC9"/>
    <w:rsid w:val="00AA1121"/>
    <w:rsid w:val="00AA117E"/>
    <w:rsid w:val="00AA148E"/>
    <w:rsid w:val="00AA154C"/>
    <w:rsid w:val="00AA175A"/>
    <w:rsid w:val="00AA2630"/>
    <w:rsid w:val="00AA305A"/>
    <w:rsid w:val="00AA31F7"/>
    <w:rsid w:val="00AA38D5"/>
    <w:rsid w:val="00AA3E64"/>
    <w:rsid w:val="00AA42A6"/>
    <w:rsid w:val="00AA448A"/>
    <w:rsid w:val="00AA4A30"/>
    <w:rsid w:val="00AA507B"/>
    <w:rsid w:val="00AA53DC"/>
    <w:rsid w:val="00AA5CF9"/>
    <w:rsid w:val="00AA5E28"/>
    <w:rsid w:val="00AA68C6"/>
    <w:rsid w:val="00AA6F7C"/>
    <w:rsid w:val="00AA7079"/>
    <w:rsid w:val="00AA731D"/>
    <w:rsid w:val="00AA75F5"/>
    <w:rsid w:val="00AA76DC"/>
    <w:rsid w:val="00AA7884"/>
    <w:rsid w:val="00AA7909"/>
    <w:rsid w:val="00AA7CBD"/>
    <w:rsid w:val="00AA7E55"/>
    <w:rsid w:val="00AB0582"/>
    <w:rsid w:val="00AB05DC"/>
    <w:rsid w:val="00AB11FE"/>
    <w:rsid w:val="00AB1614"/>
    <w:rsid w:val="00AB1B20"/>
    <w:rsid w:val="00AB1F2D"/>
    <w:rsid w:val="00AB2238"/>
    <w:rsid w:val="00AB2629"/>
    <w:rsid w:val="00AB276B"/>
    <w:rsid w:val="00AB2A99"/>
    <w:rsid w:val="00AB2D55"/>
    <w:rsid w:val="00AB3B04"/>
    <w:rsid w:val="00AB45BA"/>
    <w:rsid w:val="00AB4FEF"/>
    <w:rsid w:val="00AB58F9"/>
    <w:rsid w:val="00AB5BC5"/>
    <w:rsid w:val="00AB6110"/>
    <w:rsid w:val="00AB63BB"/>
    <w:rsid w:val="00AB6B8B"/>
    <w:rsid w:val="00AB6B9C"/>
    <w:rsid w:val="00AB6D39"/>
    <w:rsid w:val="00AB7539"/>
    <w:rsid w:val="00AB7785"/>
    <w:rsid w:val="00AB7911"/>
    <w:rsid w:val="00AC02C1"/>
    <w:rsid w:val="00AC0328"/>
    <w:rsid w:val="00AC036C"/>
    <w:rsid w:val="00AC0484"/>
    <w:rsid w:val="00AC0629"/>
    <w:rsid w:val="00AC08D2"/>
    <w:rsid w:val="00AC0924"/>
    <w:rsid w:val="00AC0AB6"/>
    <w:rsid w:val="00AC0E36"/>
    <w:rsid w:val="00AC1911"/>
    <w:rsid w:val="00AC1B05"/>
    <w:rsid w:val="00AC2350"/>
    <w:rsid w:val="00AC25C5"/>
    <w:rsid w:val="00AC2698"/>
    <w:rsid w:val="00AC269B"/>
    <w:rsid w:val="00AC2C53"/>
    <w:rsid w:val="00AC30F4"/>
    <w:rsid w:val="00AC31F6"/>
    <w:rsid w:val="00AC37CE"/>
    <w:rsid w:val="00AC3831"/>
    <w:rsid w:val="00AC38BA"/>
    <w:rsid w:val="00AC3E37"/>
    <w:rsid w:val="00AC404A"/>
    <w:rsid w:val="00AC43B5"/>
    <w:rsid w:val="00AC49DB"/>
    <w:rsid w:val="00AC4BC7"/>
    <w:rsid w:val="00AC52EC"/>
    <w:rsid w:val="00AC59B1"/>
    <w:rsid w:val="00AC6167"/>
    <w:rsid w:val="00AC6633"/>
    <w:rsid w:val="00AC6CA7"/>
    <w:rsid w:val="00AC6F15"/>
    <w:rsid w:val="00AC7C80"/>
    <w:rsid w:val="00AD02E1"/>
    <w:rsid w:val="00AD033F"/>
    <w:rsid w:val="00AD0578"/>
    <w:rsid w:val="00AD1341"/>
    <w:rsid w:val="00AD15EC"/>
    <w:rsid w:val="00AD16E3"/>
    <w:rsid w:val="00AD1831"/>
    <w:rsid w:val="00AD19D0"/>
    <w:rsid w:val="00AD1B8A"/>
    <w:rsid w:val="00AD1D93"/>
    <w:rsid w:val="00AD275C"/>
    <w:rsid w:val="00AD2829"/>
    <w:rsid w:val="00AD29C8"/>
    <w:rsid w:val="00AD2A0F"/>
    <w:rsid w:val="00AD2B84"/>
    <w:rsid w:val="00AD2BD1"/>
    <w:rsid w:val="00AD3364"/>
    <w:rsid w:val="00AD377E"/>
    <w:rsid w:val="00AD379F"/>
    <w:rsid w:val="00AD3AC3"/>
    <w:rsid w:val="00AD3CAD"/>
    <w:rsid w:val="00AD3EB1"/>
    <w:rsid w:val="00AD3FD3"/>
    <w:rsid w:val="00AD45BF"/>
    <w:rsid w:val="00AD47A2"/>
    <w:rsid w:val="00AD4B66"/>
    <w:rsid w:val="00AD4C39"/>
    <w:rsid w:val="00AD4CBC"/>
    <w:rsid w:val="00AD4EF0"/>
    <w:rsid w:val="00AD4FE4"/>
    <w:rsid w:val="00AD55D3"/>
    <w:rsid w:val="00AD587C"/>
    <w:rsid w:val="00AD5FC5"/>
    <w:rsid w:val="00AD5FCB"/>
    <w:rsid w:val="00AD6C30"/>
    <w:rsid w:val="00AD6C35"/>
    <w:rsid w:val="00AD6CA1"/>
    <w:rsid w:val="00AD785E"/>
    <w:rsid w:val="00AD7D53"/>
    <w:rsid w:val="00AD7F28"/>
    <w:rsid w:val="00AE026D"/>
    <w:rsid w:val="00AE0565"/>
    <w:rsid w:val="00AE0AF7"/>
    <w:rsid w:val="00AE0B4C"/>
    <w:rsid w:val="00AE0D96"/>
    <w:rsid w:val="00AE0DFC"/>
    <w:rsid w:val="00AE0FC5"/>
    <w:rsid w:val="00AE1AE8"/>
    <w:rsid w:val="00AE1EDD"/>
    <w:rsid w:val="00AE23D1"/>
    <w:rsid w:val="00AE24E5"/>
    <w:rsid w:val="00AE2E7E"/>
    <w:rsid w:val="00AE36B2"/>
    <w:rsid w:val="00AE41EF"/>
    <w:rsid w:val="00AE42BA"/>
    <w:rsid w:val="00AE4412"/>
    <w:rsid w:val="00AE4C3B"/>
    <w:rsid w:val="00AE5437"/>
    <w:rsid w:val="00AE5AC0"/>
    <w:rsid w:val="00AE5D3A"/>
    <w:rsid w:val="00AE6017"/>
    <w:rsid w:val="00AE624C"/>
    <w:rsid w:val="00AE66FD"/>
    <w:rsid w:val="00AE6786"/>
    <w:rsid w:val="00AE6BA0"/>
    <w:rsid w:val="00AE704E"/>
    <w:rsid w:val="00AE70A6"/>
    <w:rsid w:val="00AE7124"/>
    <w:rsid w:val="00AF001F"/>
    <w:rsid w:val="00AF02A4"/>
    <w:rsid w:val="00AF0360"/>
    <w:rsid w:val="00AF07C7"/>
    <w:rsid w:val="00AF080B"/>
    <w:rsid w:val="00AF117B"/>
    <w:rsid w:val="00AF125F"/>
    <w:rsid w:val="00AF157C"/>
    <w:rsid w:val="00AF1A26"/>
    <w:rsid w:val="00AF1E42"/>
    <w:rsid w:val="00AF2175"/>
    <w:rsid w:val="00AF21D7"/>
    <w:rsid w:val="00AF222F"/>
    <w:rsid w:val="00AF245E"/>
    <w:rsid w:val="00AF2F20"/>
    <w:rsid w:val="00AF3317"/>
    <w:rsid w:val="00AF339C"/>
    <w:rsid w:val="00AF3C05"/>
    <w:rsid w:val="00AF3DDC"/>
    <w:rsid w:val="00AF4406"/>
    <w:rsid w:val="00AF44AF"/>
    <w:rsid w:val="00AF47A7"/>
    <w:rsid w:val="00AF4BD9"/>
    <w:rsid w:val="00AF4D25"/>
    <w:rsid w:val="00AF4E2D"/>
    <w:rsid w:val="00AF5184"/>
    <w:rsid w:val="00AF577B"/>
    <w:rsid w:val="00AF5834"/>
    <w:rsid w:val="00AF5FD5"/>
    <w:rsid w:val="00AF60D9"/>
    <w:rsid w:val="00AF66F6"/>
    <w:rsid w:val="00AF6A3F"/>
    <w:rsid w:val="00AF6DF8"/>
    <w:rsid w:val="00AF7545"/>
    <w:rsid w:val="00AF7EC0"/>
    <w:rsid w:val="00B00571"/>
    <w:rsid w:val="00B00C6F"/>
    <w:rsid w:val="00B00DD7"/>
    <w:rsid w:val="00B00F14"/>
    <w:rsid w:val="00B0106C"/>
    <w:rsid w:val="00B013D3"/>
    <w:rsid w:val="00B01834"/>
    <w:rsid w:val="00B01CB0"/>
    <w:rsid w:val="00B01FF4"/>
    <w:rsid w:val="00B021B4"/>
    <w:rsid w:val="00B0227A"/>
    <w:rsid w:val="00B02282"/>
    <w:rsid w:val="00B02637"/>
    <w:rsid w:val="00B02863"/>
    <w:rsid w:val="00B02C10"/>
    <w:rsid w:val="00B02C9D"/>
    <w:rsid w:val="00B02E25"/>
    <w:rsid w:val="00B0325C"/>
    <w:rsid w:val="00B03366"/>
    <w:rsid w:val="00B03727"/>
    <w:rsid w:val="00B03C24"/>
    <w:rsid w:val="00B03C64"/>
    <w:rsid w:val="00B03C8B"/>
    <w:rsid w:val="00B03E02"/>
    <w:rsid w:val="00B03E30"/>
    <w:rsid w:val="00B044B8"/>
    <w:rsid w:val="00B0496A"/>
    <w:rsid w:val="00B04DEE"/>
    <w:rsid w:val="00B04E58"/>
    <w:rsid w:val="00B054FE"/>
    <w:rsid w:val="00B05C1F"/>
    <w:rsid w:val="00B05D47"/>
    <w:rsid w:val="00B06087"/>
    <w:rsid w:val="00B0613A"/>
    <w:rsid w:val="00B0634E"/>
    <w:rsid w:val="00B064AB"/>
    <w:rsid w:val="00B064C9"/>
    <w:rsid w:val="00B06504"/>
    <w:rsid w:val="00B0674E"/>
    <w:rsid w:val="00B06A78"/>
    <w:rsid w:val="00B071C7"/>
    <w:rsid w:val="00B072BB"/>
    <w:rsid w:val="00B07316"/>
    <w:rsid w:val="00B0779C"/>
    <w:rsid w:val="00B07A0F"/>
    <w:rsid w:val="00B07BA4"/>
    <w:rsid w:val="00B07EC3"/>
    <w:rsid w:val="00B07FD5"/>
    <w:rsid w:val="00B100FD"/>
    <w:rsid w:val="00B1030B"/>
    <w:rsid w:val="00B10605"/>
    <w:rsid w:val="00B10831"/>
    <w:rsid w:val="00B10C29"/>
    <w:rsid w:val="00B10C40"/>
    <w:rsid w:val="00B10E12"/>
    <w:rsid w:val="00B110A8"/>
    <w:rsid w:val="00B11832"/>
    <w:rsid w:val="00B12133"/>
    <w:rsid w:val="00B121A4"/>
    <w:rsid w:val="00B12474"/>
    <w:rsid w:val="00B128DA"/>
    <w:rsid w:val="00B129FA"/>
    <w:rsid w:val="00B1322B"/>
    <w:rsid w:val="00B133E7"/>
    <w:rsid w:val="00B13556"/>
    <w:rsid w:val="00B136FF"/>
    <w:rsid w:val="00B13702"/>
    <w:rsid w:val="00B1377E"/>
    <w:rsid w:val="00B13A4B"/>
    <w:rsid w:val="00B1417A"/>
    <w:rsid w:val="00B145E1"/>
    <w:rsid w:val="00B14EF4"/>
    <w:rsid w:val="00B15108"/>
    <w:rsid w:val="00B1513F"/>
    <w:rsid w:val="00B15216"/>
    <w:rsid w:val="00B15703"/>
    <w:rsid w:val="00B1598F"/>
    <w:rsid w:val="00B15DE0"/>
    <w:rsid w:val="00B15FAF"/>
    <w:rsid w:val="00B16C5C"/>
    <w:rsid w:val="00B17738"/>
    <w:rsid w:val="00B17815"/>
    <w:rsid w:val="00B17B82"/>
    <w:rsid w:val="00B17D62"/>
    <w:rsid w:val="00B17DE8"/>
    <w:rsid w:val="00B17E5F"/>
    <w:rsid w:val="00B20A0F"/>
    <w:rsid w:val="00B20BFD"/>
    <w:rsid w:val="00B20FD8"/>
    <w:rsid w:val="00B20FF1"/>
    <w:rsid w:val="00B2148D"/>
    <w:rsid w:val="00B217A7"/>
    <w:rsid w:val="00B22451"/>
    <w:rsid w:val="00B22A7B"/>
    <w:rsid w:val="00B231AE"/>
    <w:rsid w:val="00B2359B"/>
    <w:rsid w:val="00B23699"/>
    <w:rsid w:val="00B23C36"/>
    <w:rsid w:val="00B23D15"/>
    <w:rsid w:val="00B23E0D"/>
    <w:rsid w:val="00B240FB"/>
    <w:rsid w:val="00B2417B"/>
    <w:rsid w:val="00B24529"/>
    <w:rsid w:val="00B245F4"/>
    <w:rsid w:val="00B248D5"/>
    <w:rsid w:val="00B24979"/>
    <w:rsid w:val="00B24987"/>
    <w:rsid w:val="00B24D42"/>
    <w:rsid w:val="00B24EC0"/>
    <w:rsid w:val="00B25768"/>
    <w:rsid w:val="00B258D1"/>
    <w:rsid w:val="00B261D8"/>
    <w:rsid w:val="00B262DE"/>
    <w:rsid w:val="00B26652"/>
    <w:rsid w:val="00B26A47"/>
    <w:rsid w:val="00B26C99"/>
    <w:rsid w:val="00B26D84"/>
    <w:rsid w:val="00B26F53"/>
    <w:rsid w:val="00B27497"/>
    <w:rsid w:val="00B274B3"/>
    <w:rsid w:val="00B275B2"/>
    <w:rsid w:val="00B27680"/>
    <w:rsid w:val="00B276BC"/>
    <w:rsid w:val="00B27C4E"/>
    <w:rsid w:val="00B3000E"/>
    <w:rsid w:val="00B304B3"/>
    <w:rsid w:val="00B30A0B"/>
    <w:rsid w:val="00B30BAB"/>
    <w:rsid w:val="00B30F70"/>
    <w:rsid w:val="00B31118"/>
    <w:rsid w:val="00B31444"/>
    <w:rsid w:val="00B314DA"/>
    <w:rsid w:val="00B31E80"/>
    <w:rsid w:val="00B32507"/>
    <w:rsid w:val="00B327BB"/>
    <w:rsid w:val="00B327F9"/>
    <w:rsid w:val="00B3287F"/>
    <w:rsid w:val="00B32969"/>
    <w:rsid w:val="00B331E4"/>
    <w:rsid w:val="00B33CAE"/>
    <w:rsid w:val="00B33CE7"/>
    <w:rsid w:val="00B343F6"/>
    <w:rsid w:val="00B345C1"/>
    <w:rsid w:val="00B34CEA"/>
    <w:rsid w:val="00B34FD2"/>
    <w:rsid w:val="00B352C2"/>
    <w:rsid w:val="00B35480"/>
    <w:rsid w:val="00B35697"/>
    <w:rsid w:val="00B35E24"/>
    <w:rsid w:val="00B35FF4"/>
    <w:rsid w:val="00B363C2"/>
    <w:rsid w:val="00B36B0B"/>
    <w:rsid w:val="00B374E9"/>
    <w:rsid w:val="00B376B2"/>
    <w:rsid w:val="00B37E8A"/>
    <w:rsid w:val="00B37EC1"/>
    <w:rsid w:val="00B40066"/>
    <w:rsid w:val="00B4008F"/>
    <w:rsid w:val="00B400AE"/>
    <w:rsid w:val="00B401E4"/>
    <w:rsid w:val="00B402F8"/>
    <w:rsid w:val="00B40745"/>
    <w:rsid w:val="00B408E9"/>
    <w:rsid w:val="00B40EC4"/>
    <w:rsid w:val="00B413CE"/>
    <w:rsid w:val="00B42028"/>
    <w:rsid w:val="00B42127"/>
    <w:rsid w:val="00B42169"/>
    <w:rsid w:val="00B426BD"/>
    <w:rsid w:val="00B4270F"/>
    <w:rsid w:val="00B42889"/>
    <w:rsid w:val="00B4288E"/>
    <w:rsid w:val="00B429C1"/>
    <w:rsid w:val="00B42A9F"/>
    <w:rsid w:val="00B42D89"/>
    <w:rsid w:val="00B4390B"/>
    <w:rsid w:val="00B43CD0"/>
    <w:rsid w:val="00B43DFC"/>
    <w:rsid w:val="00B444BB"/>
    <w:rsid w:val="00B44720"/>
    <w:rsid w:val="00B44877"/>
    <w:rsid w:val="00B44CFA"/>
    <w:rsid w:val="00B44D62"/>
    <w:rsid w:val="00B44EAF"/>
    <w:rsid w:val="00B450F7"/>
    <w:rsid w:val="00B4536B"/>
    <w:rsid w:val="00B453D4"/>
    <w:rsid w:val="00B45760"/>
    <w:rsid w:val="00B45853"/>
    <w:rsid w:val="00B45AA8"/>
    <w:rsid w:val="00B46217"/>
    <w:rsid w:val="00B4678D"/>
    <w:rsid w:val="00B46988"/>
    <w:rsid w:val="00B50172"/>
    <w:rsid w:val="00B502B7"/>
    <w:rsid w:val="00B50CFA"/>
    <w:rsid w:val="00B51E3C"/>
    <w:rsid w:val="00B51FFB"/>
    <w:rsid w:val="00B52D81"/>
    <w:rsid w:val="00B53730"/>
    <w:rsid w:val="00B53A69"/>
    <w:rsid w:val="00B53C90"/>
    <w:rsid w:val="00B53CD6"/>
    <w:rsid w:val="00B54286"/>
    <w:rsid w:val="00B54318"/>
    <w:rsid w:val="00B5477E"/>
    <w:rsid w:val="00B54E17"/>
    <w:rsid w:val="00B54EC9"/>
    <w:rsid w:val="00B5545E"/>
    <w:rsid w:val="00B554CA"/>
    <w:rsid w:val="00B555D5"/>
    <w:rsid w:val="00B55D27"/>
    <w:rsid w:val="00B55DCF"/>
    <w:rsid w:val="00B55E60"/>
    <w:rsid w:val="00B562A3"/>
    <w:rsid w:val="00B5639D"/>
    <w:rsid w:val="00B56825"/>
    <w:rsid w:val="00B56B93"/>
    <w:rsid w:val="00B56E23"/>
    <w:rsid w:val="00B573EC"/>
    <w:rsid w:val="00B576F8"/>
    <w:rsid w:val="00B57890"/>
    <w:rsid w:val="00B5799F"/>
    <w:rsid w:val="00B57B8E"/>
    <w:rsid w:val="00B6035D"/>
    <w:rsid w:val="00B60B61"/>
    <w:rsid w:val="00B60D2B"/>
    <w:rsid w:val="00B613DE"/>
    <w:rsid w:val="00B61560"/>
    <w:rsid w:val="00B6165E"/>
    <w:rsid w:val="00B618D5"/>
    <w:rsid w:val="00B6204A"/>
    <w:rsid w:val="00B6218E"/>
    <w:rsid w:val="00B62333"/>
    <w:rsid w:val="00B6236E"/>
    <w:rsid w:val="00B62870"/>
    <w:rsid w:val="00B62CEE"/>
    <w:rsid w:val="00B62D73"/>
    <w:rsid w:val="00B63817"/>
    <w:rsid w:val="00B63871"/>
    <w:rsid w:val="00B6403D"/>
    <w:rsid w:val="00B646DE"/>
    <w:rsid w:val="00B64B12"/>
    <w:rsid w:val="00B64D74"/>
    <w:rsid w:val="00B64EB5"/>
    <w:rsid w:val="00B65094"/>
    <w:rsid w:val="00B6551B"/>
    <w:rsid w:val="00B65AE2"/>
    <w:rsid w:val="00B65D8C"/>
    <w:rsid w:val="00B66647"/>
    <w:rsid w:val="00B66685"/>
    <w:rsid w:val="00B667A0"/>
    <w:rsid w:val="00B669F6"/>
    <w:rsid w:val="00B66A2B"/>
    <w:rsid w:val="00B66B1D"/>
    <w:rsid w:val="00B67371"/>
    <w:rsid w:val="00B6744B"/>
    <w:rsid w:val="00B67722"/>
    <w:rsid w:val="00B67CCE"/>
    <w:rsid w:val="00B702AC"/>
    <w:rsid w:val="00B702D8"/>
    <w:rsid w:val="00B70613"/>
    <w:rsid w:val="00B70F3F"/>
    <w:rsid w:val="00B71271"/>
    <w:rsid w:val="00B7151D"/>
    <w:rsid w:val="00B71983"/>
    <w:rsid w:val="00B7267A"/>
    <w:rsid w:val="00B72BB8"/>
    <w:rsid w:val="00B72D6C"/>
    <w:rsid w:val="00B73D0B"/>
    <w:rsid w:val="00B74281"/>
    <w:rsid w:val="00B743DF"/>
    <w:rsid w:val="00B745E5"/>
    <w:rsid w:val="00B7597F"/>
    <w:rsid w:val="00B76447"/>
    <w:rsid w:val="00B7680C"/>
    <w:rsid w:val="00B76F7B"/>
    <w:rsid w:val="00B77544"/>
    <w:rsid w:val="00B77791"/>
    <w:rsid w:val="00B77B17"/>
    <w:rsid w:val="00B77BBE"/>
    <w:rsid w:val="00B77BEC"/>
    <w:rsid w:val="00B77C50"/>
    <w:rsid w:val="00B77EB8"/>
    <w:rsid w:val="00B77EBE"/>
    <w:rsid w:val="00B77FC3"/>
    <w:rsid w:val="00B800BC"/>
    <w:rsid w:val="00B804BC"/>
    <w:rsid w:val="00B80A80"/>
    <w:rsid w:val="00B80FCD"/>
    <w:rsid w:val="00B80FDC"/>
    <w:rsid w:val="00B815C8"/>
    <w:rsid w:val="00B8166C"/>
    <w:rsid w:val="00B816B2"/>
    <w:rsid w:val="00B818DE"/>
    <w:rsid w:val="00B819D3"/>
    <w:rsid w:val="00B81BD7"/>
    <w:rsid w:val="00B81E8A"/>
    <w:rsid w:val="00B81EA7"/>
    <w:rsid w:val="00B81EB0"/>
    <w:rsid w:val="00B81F85"/>
    <w:rsid w:val="00B820FC"/>
    <w:rsid w:val="00B82613"/>
    <w:rsid w:val="00B82931"/>
    <w:rsid w:val="00B82AC9"/>
    <w:rsid w:val="00B82E8D"/>
    <w:rsid w:val="00B834B8"/>
    <w:rsid w:val="00B83886"/>
    <w:rsid w:val="00B83A83"/>
    <w:rsid w:val="00B83BF0"/>
    <w:rsid w:val="00B84443"/>
    <w:rsid w:val="00B84EAD"/>
    <w:rsid w:val="00B85D34"/>
    <w:rsid w:val="00B862E1"/>
    <w:rsid w:val="00B865FF"/>
    <w:rsid w:val="00B86C7C"/>
    <w:rsid w:val="00B86FBF"/>
    <w:rsid w:val="00B87027"/>
    <w:rsid w:val="00B87849"/>
    <w:rsid w:val="00B90021"/>
    <w:rsid w:val="00B90083"/>
    <w:rsid w:val="00B90487"/>
    <w:rsid w:val="00B904DF"/>
    <w:rsid w:val="00B90D5F"/>
    <w:rsid w:val="00B90DA7"/>
    <w:rsid w:val="00B90E7F"/>
    <w:rsid w:val="00B90EB9"/>
    <w:rsid w:val="00B9101E"/>
    <w:rsid w:val="00B91706"/>
    <w:rsid w:val="00B91745"/>
    <w:rsid w:val="00B91B88"/>
    <w:rsid w:val="00B91FE4"/>
    <w:rsid w:val="00B92169"/>
    <w:rsid w:val="00B92192"/>
    <w:rsid w:val="00B9272E"/>
    <w:rsid w:val="00B9278B"/>
    <w:rsid w:val="00B92812"/>
    <w:rsid w:val="00B92825"/>
    <w:rsid w:val="00B92C26"/>
    <w:rsid w:val="00B93008"/>
    <w:rsid w:val="00B934F5"/>
    <w:rsid w:val="00B93958"/>
    <w:rsid w:val="00B93972"/>
    <w:rsid w:val="00B93BDB"/>
    <w:rsid w:val="00B940DC"/>
    <w:rsid w:val="00B940EB"/>
    <w:rsid w:val="00B94207"/>
    <w:rsid w:val="00B943D5"/>
    <w:rsid w:val="00B94904"/>
    <w:rsid w:val="00B94C68"/>
    <w:rsid w:val="00B94E0E"/>
    <w:rsid w:val="00B953FB"/>
    <w:rsid w:val="00B958C8"/>
    <w:rsid w:val="00B95C2F"/>
    <w:rsid w:val="00B95D02"/>
    <w:rsid w:val="00B95D51"/>
    <w:rsid w:val="00B96300"/>
    <w:rsid w:val="00B96505"/>
    <w:rsid w:val="00B96535"/>
    <w:rsid w:val="00B96685"/>
    <w:rsid w:val="00B9675A"/>
    <w:rsid w:val="00B967CB"/>
    <w:rsid w:val="00B969F3"/>
    <w:rsid w:val="00B96F74"/>
    <w:rsid w:val="00B9745C"/>
    <w:rsid w:val="00B9795F"/>
    <w:rsid w:val="00B97A59"/>
    <w:rsid w:val="00BA0AFA"/>
    <w:rsid w:val="00BA0CE5"/>
    <w:rsid w:val="00BA14D4"/>
    <w:rsid w:val="00BA15E8"/>
    <w:rsid w:val="00BA184C"/>
    <w:rsid w:val="00BA1A09"/>
    <w:rsid w:val="00BA1B1F"/>
    <w:rsid w:val="00BA1DB4"/>
    <w:rsid w:val="00BA2509"/>
    <w:rsid w:val="00BA259F"/>
    <w:rsid w:val="00BA276A"/>
    <w:rsid w:val="00BA28E4"/>
    <w:rsid w:val="00BA370A"/>
    <w:rsid w:val="00BA3C91"/>
    <w:rsid w:val="00BA3CE0"/>
    <w:rsid w:val="00BA3E35"/>
    <w:rsid w:val="00BA4C5A"/>
    <w:rsid w:val="00BA503C"/>
    <w:rsid w:val="00BA53A4"/>
    <w:rsid w:val="00BA588F"/>
    <w:rsid w:val="00BA5983"/>
    <w:rsid w:val="00BA6167"/>
    <w:rsid w:val="00BA6735"/>
    <w:rsid w:val="00BA72B5"/>
    <w:rsid w:val="00BA74CD"/>
    <w:rsid w:val="00BA75F4"/>
    <w:rsid w:val="00BA7BF9"/>
    <w:rsid w:val="00BA7EC0"/>
    <w:rsid w:val="00BA7F23"/>
    <w:rsid w:val="00BB0393"/>
    <w:rsid w:val="00BB1062"/>
    <w:rsid w:val="00BB13A8"/>
    <w:rsid w:val="00BB145A"/>
    <w:rsid w:val="00BB1755"/>
    <w:rsid w:val="00BB19B4"/>
    <w:rsid w:val="00BB1E61"/>
    <w:rsid w:val="00BB21FE"/>
    <w:rsid w:val="00BB23E9"/>
    <w:rsid w:val="00BB2895"/>
    <w:rsid w:val="00BB297A"/>
    <w:rsid w:val="00BB2EF0"/>
    <w:rsid w:val="00BB30F8"/>
    <w:rsid w:val="00BB328A"/>
    <w:rsid w:val="00BB329A"/>
    <w:rsid w:val="00BB3D39"/>
    <w:rsid w:val="00BB429B"/>
    <w:rsid w:val="00BB4555"/>
    <w:rsid w:val="00BB45C6"/>
    <w:rsid w:val="00BB4955"/>
    <w:rsid w:val="00BB4A4E"/>
    <w:rsid w:val="00BB4B8F"/>
    <w:rsid w:val="00BB50CC"/>
    <w:rsid w:val="00BB5111"/>
    <w:rsid w:val="00BB59AC"/>
    <w:rsid w:val="00BB5F08"/>
    <w:rsid w:val="00BB6795"/>
    <w:rsid w:val="00BB6B3D"/>
    <w:rsid w:val="00BB6CCE"/>
    <w:rsid w:val="00BB72DE"/>
    <w:rsid w:val="00BB7553"/>
    <w:rsid w:val="00BB75B8"/>
    <w:rsid w:val="00BB7640"/>
    <w:rsid w:val="00BB7823"/>
    <w:rsid w:val="00BB7D8E"/>
    <w:rsid w:val="00BB7DBE"/>
    <w:rsid w:val="00BC00C7"/>
    <w:rsid w:val="00BC01FF"/>
    <w:rsid w:val="00BC0539"/>
    <w:rsid w:val="00BC05DB"/>
    <w:rsid w:val="00BC062F"/>
    <w:rsid w:val="00BC13CF"/>
    <w:rsid w:val="00BC146C"/>
    <w:rsid w:val="00BC159E"/>
    <w:rsid w:val="00BC1C96"/>
    <w:rsid w:val="00BC23B1"/>
    <w:rsid w:val="00BC2411"/>
    <w:rsid w:val="00BC2703"/>
    <w:rsid w:val="00BC2A59"/>
    <w:rsid w:val="00BC2E67"/>
    <w:rsid w:val="00BC2EC5"/>
    <w:rsid w:val="00BC32A1"/>
    <w:rsid w:val="00BC3951"/>
    <w:rsid w:val="00BC4135"/>
    <w:rsid w:val="00BC4416"/>
    <w:rsid w:val="00BC460B"/>
    <w:rsid w:val="00BC4B6A"/>
    <w:rsid w:val="00BC4BA8"/>
    <w:rsid w:val="00BC4DF6"/>
    <w:rsid w:val="00BC50A0"/>
    <w:rsid w:val="00BC567D"/>
    <w:rsid w:val="00BC5720"/>
    <w:rsid w:val="00BC5BCE"/>
    <w:rsid w:val="00BC5F4E"/>
    <w:rsid w:val="00BC6076"/>
    <w:rsid w:val="00BC6171"/>
    <w:rsid w:val="00BC6C3E"/>
    <w:rsid w:val="00BC75BE"/>
    <w:rsid w:val="00BC7686"/>
    <w:rsid w:val="00BC7D18"/>
    <w:rsid w:val="00BD013F"/>
    <w:rsid w:val="00BD01FA"/>
    <w:rsid w:val="00BD0629"/>
    <w:rsid w:val="00BD091F"/>
    <w:rsid w:val="00BD0D2C"/>
    <w:rsid w:val="00BD0E2B"/>
    <w:rsid w:val="00BD0FB2"/>
    <w:rsid w:val="00BD13A8"/>
    <w:rsid w:val="00BD1587"/>
    <w:rsid w:val="00BD183D"/>
    <w:rsid w:val="00BD1D7C"/>
    <w:rsid w:val="00BD1F29"/>
    <w:rsid w:val="00BD206E"/>
    <w:rsid w:val="00BD2105"/>
    <w:rsid w:val="00BD2741"/>
    <w:rsid w:val="00BD2C89"/>
    <w:rsid w:val="00BD2DA7"/>
    <w:rsid w:val="00BD3849"/>
    <w:rsid w:val="00BD38FF"/>
    <w:rsid w:val="00BD3D2E"/>
    <w:rsid w:val="00BD4157"/>
    <w:rsid w:val="00BD449B"/>
    <w:rsid w:val="00BD51BA"/>
    <w:rsid w:val="00BD5603"/>
    <w:rsid w:val="00BD5BBB"/>
    <w:rsid w:val="00BD5DB7"/>
    <w:rsid w:val="00BD5DD8"/>
    <w:rsid w:val="00BD6133"/>
    <w:rsid w:val="00BD62D5"/>
    <w:rsid w:val="00BD6683"/>
    <w:rsid w:val="00BD66AD"/>
    <w:rsid w:val="00BD6DFE"/>
    <w:rsid w:val="00BD70A4"/>
    <w:rsid w:val="00BD70BA"/>
    <w:rsid w:val="00BD749C"/>
    <w:rsid w:val="00BD7569"/>
    <w:rsid w:val="00BD76A4"/>
    <w:rsid w:val="00BD7DA3"/>
    <w:rsid w:val="00BE013C"/>
    <w:rsid w:val="00BE02B4"/>
    <w:rsid w:val="00BE03BF"/>
    <w:rsid w:val="00BE070B"/>
    <w:rsid w:val="00BE0937"/>
    <w:rsid w:val="00BE0BE6"/>
    <w:rsid w:val="00BE0FED"/>
    <w:rsid w:val="00BE1C5F"/>
    <w:rsid w:val="00BE1DA5"/>
    <w:rsid w:val="00BE1F01"/>
    <w:rsid w:val="00BE2020"/>
    <w:rsid w:val="00BE219A"/>
    <w:rsid w:val="00BE2718"/>
    <w:rsid w:val="00BE2BE8"/>
    <w:rsid w:val="00BE2E8D"/>
    <w:rsid w:val="00BE3106"/>
    <w:rsid w:val="00BE3B22"/>
    <w:rsid w:val="00BE48C6"/>
    <w:rsid w:val="00BE4C35"/>
    <w:rsid w:val="00BE4C61"/>
    <w:rsid w:val="00BE4E5D"/>
    <w:rsid w:val="00BE4FFA"/>
    <w:rsid w:val="00BE507E"/>
    <w:rsid w:val="00BE50EE"/>
    <w:rsid w:val="00BE6CDD"/>
    <w:rsid w:val="00BE6D79"/>
    <w:rsid w:val="00BE6D7B"/>
    <w:rsid w:val="00BE6F1A"/>
    <w:rsid w:val="00BE7392"/>
    <w:rsid w:val="00BE7746"/>
    <w:rsid w:val="00BF0597"/>
    <w:rsid w:val="00BF07C2"/>
    <w:rsid w:val="00BF0C34"/>
    <w:rsid w:val="00BF0D9D"/>
    <w:rsid w:val="00BF0DA6"/>
    <w:rsid w:val="00BF10BC"/>
    <w:rsid w:val="00BF10DD"/>
    <w:rsid w:val="00BF130C"/>
    <w:rsid w:val="00BF13C5"/>
    <w:rsid w:val="00BF15AB"/>
    <w:rsid w:val="00BF16AD"/>
    <w:rsid w:val="00BF1AE7"/>
    <w:rsid w:val="00BF1B73"/>
    <w:rsid w:val="00BF1DD8"/>
    <w:rsid w:val="00BF21FB"/>
    <w:rsid w:val="00BF26D2"/>
    <w:rsid w:val="00BF2756"/>
    <w:rsid w:val="00BF2977"/>
    <w:rsid w:val="00BF2A51"/>
    <w:rsid w:val="00BF30D0"/>
    <w:rsid w:val="00BF3375"/>
    <w:rsid w:val="00BF3600"/>
    <w:rsid w:val="00BF36CA"/>
    <w:rsid w:val="00BF3C7A"/>
    <w:rsid w:val="00BF410D"/>
    <w:rsid w:val="00BF4604"/>
    <w:rsid w:val="00BF4707"/>
    <w:rsid w:val="00BF49F7"/>
    <w:rsid w:val="00BF4F97"/>
    <w:rsid w:val="00BF54F7"/>
    <w:rsid w:val="00BF59FF"/>
    <w:rsid w:val="00BF5BCA"/>
    <w:rsid w:val="00BF5EB2"/>
    <w:rsid w:val="00BF6093"/>
    <w:rsid w:val="00BF652A"/>
    <w:rsid w:val="00BF6CBC"/>
    <w:rsid w:val="00BF6E24"/>
    <w:rsid w:val="00BF70A5"/>
    <w:rsid w:val="00BF7185"/>
    <w:rsid w:val="00BF7957"/>
    <w:rsid w:val="00BF7978"/>
    <w:rsid w:val="00BF7A47"/>
    <w:rsid w:val="00BF7BBF"/>
    <w:rsid w:val="00C002E7"/>
    <w:rsid w:val="00C00523"/>
    <w:rsid w:val="00C0095D"/>
    <w:rsid w:val="00C0141B"/>
    <w:rsid w:val="00C019F6"/>
    <w:rsid w:val="00C01EC4"/>
    <w:rsid w:val="00C02085"/>
    <w:rsid w:val="00C022FC"/>
    <w:rsid w:val="00C02861"/>
    <w:rsid w:val="00C02A0C"/>
    <w:rsid w:val="00C02FF9"/>
    <w:rsid w:val="00C03654"/>
    <w:rsid w:val="00C03A4B"/>
    <w:rsid w:val="00C03AA4"/>
    <w:rsid w:val="00C042AA"/>
    <w:rsid w:val="00C04645"/>
    <w:rsid w:val="00C04760"/>
    <w:rsid w:val="00C04A7E"/>
    <w:rsid w:val="00C04C33"/>
    <w:rsid w:val="00C04C8E"/>
    <w:rsid w:val="00C04CD5"/>
    <w:rsid w:val="00C04D7E"/>
    <w:rsid w:val="00C0518D"/>
    <w:rsid w:val="00C05372"/>
    <w:rsid w:val="00C056F6"/>
    <w:rsid w:val="00C0585E"/>
    <w:rsid w:val="00C05D6C"/>
    <w:rsid w:val="00C05D73"/>
    <w:rsid w:val="00C06097"/>
    <w:rsid w:val="00C062D3"/>
    <w:rsid w:val="00C06714"/>
    <w:rsid w:val="00C0691A"/>
    <w:rsid w:val="00C06B5C"/>
    <w:rsid w:val="00C06BAE"/>
    <w:rsid w:val="00C0763D"/>
    <w:rsid w:val="00C07BDD"/>
    <w:rsid w:val="00C10144"/>
    <w:rsid w:val="00C1088C"/>
    <w:rsid w:val="00C10ED6"/>
    <w:rsid w:val="00C11229"/>
    <w:rsid w:val="00C11401"/>
    <w:rsid w:val="00C1156B"/>
    <w:rsid w:val="00C11840"/>
    <w:rsid w:val="00C11901"/>
    <w:rsid w:val="00C11C84"/>
    <w:rsid w:val="00C1201A"/>
    <w:rsid w:val="00C130D5"/>
    <w:rsid w:val="00C13217"/>
    <w:rsid w:val="00C137CA"/>
    <w:rsid w:val="00C139A2"/>
    <w:rsid w:val="00C13C2B"/>
    <w:rsid w:val="00C1454F"/>
    <w:rsid w:val="00C145C7"/>
    <w:rsid w:val="00C14624"/>
    <w:rsid w:val="00C14786"/>
    <w:rsid w:val="00C14931"/>
    <w:rsid w:val="00C14E02"/>
    <w:rsid w:val="00C15C03"/>
    <w:rsid w:val="00C15F5C"/>
    <w:rsid w:val="00C164FA"/>
    <w:rsid w:val="00C165BF"/>
    <w:rsid w:val="00C17AFA"/>
    <w:rsid w:val="00C20556"/>
    <w:rsid w:val="00C205AC"/>
    <w:rsid w:val="00C20651"/>
    <w:rsid w:val="00C20695"/>
    <w:rsid w:val="00C207D8"/>
    <w:rsid w:val="00C209D4"/>
    <w:rsid w:val="00C20B65"/>
    <w:rsid w:val="00C216D5"/>
    <w:rsid w:val="00C21BF8"/>
    <w:rsid w:val="00C22249"/>
    <w:rsid w:val="00C224AE"/>
    <w:rsid w:val="00C227A1"/>
    <w:rsid w:val="00C22B8D"/>
    <w:rsid w:val="00C22CB0"/>
    <w:rsid w:val="00C22F76"/>
    <w:rsid w:val="00C23A70"/>
    <w:rsid w:val="00C23AD4"/>
    <w:rsid w:val="00C23D22"/>
    <w:rsid w:val="00C23D68"/>
    <w:rsid w:val="00C24402"/>
    <w:rsid w:val="00C2449D"/>
    <w:rsid w:val="00C24660"/>
    <w:rsid w:val="00C246FA"/>
    <w:rsid w:val="00C2498A"/>
    <w:rsid w:val="00C24BCF"/>
    <w:rsid w:val="00C2509C"/>
    <w:rsid w:val="00C25400"/>
    <w:rsid w:val="00C25D21"/>
    <w:rsid w:val="00C26129"/>
    <w:rsid w:val="00C268A7"/>
    <w:rsid w:val="00C26AE9"/>
    <w:rsid w:val="00C26BD6"/>
    <w:rsid w:val="00C27213"/>
    <w:rsid w:val="00C272C2"/>
    <w:rsid w:val="00C27D5E"/>
    <w:rsid w:val="00C27EA1"/>
    <w:rsid w:val="00C301FF"/>
    <w:rsid w:val="00C30929"/>
    <w:rsid w:val="00C30B3C"/>
    <w:rsid w:val="00C30D0F"/>
    <w:rsid w:val="00C30F36"/>
    <w:rsid w:val="00C30F92"/>
    <w:rsid w:val="00C31A1D"/>
    <w:rsid w:val="00C321D6"/>
    <w:rsid w:val="00C328DD"/>
    <w:rsid w:val="00C32B35"/>
    <w:rsid w:val="00C33456"/>
    <w:rsid w:val="00C334BB"/>
    <w:rsid w:val="00C33911"/>
    <w:rsid w:val="00C33C1F"/>
    <w:rsid w:val="00C33D79"/>
    <w:rsid w:val="00C33E38"/>
    <w:rsid w:val="00C346AA"/>
    <w:rsid w:val="00C347C9"/>
    <w:rsid w:val="00C34B32"/>
    <w:rsid w:val="00C352E8"/>
    <w:rsid w:val="00C354C5"/>
    <w:rsid w:val="00C35C72"/>
    <w:rsid w:val="00C35CA3"/>
    <w:rsid w:val="00C35CE0"/>
    <w:rsid w:val="00C35E1E"/>
    <w:rsid w:val="00C35EC3"/>
    <w:rsid w:val="00C35ED0"/>
    <w:rsid w:val="00C36B5C"/>
    <w:rsid w:val="00C36E50"/>
    <w:rsid w:val="00C37097"/>
    <w:rsid w:val="00C37208"/>
    <w:rsid w:val="00C37614"/>
    <w:rsid w:val="00C37836"/>
    <w:rsid w:val="00C37B3A"/>
    <w:rsid w:val="00C40D3F"/>
    <w:rsid w:val="00C40DD3"/>
    <w:rsid w:val="00C418FB"/>
    <w:rsid w:val="00C41AD2"/>
    <w:rsid w:val="00C41F51"/>
    <w:rsid w:val="00C420E2"/>
    <w:rsid w:val="00C42246"/>
    <w:rsid w:val="00C42483"/>
    <w:rsid w:val="00C42B57"/>
    <w:rsid w:val="00C42C2C"/>
    <w:rsid w:val="00C42EC0"/>
    <w:rsid w:val="00C430E9"/>
    <w:rsid w:val="00C437FD"/>
    <w:rsid w:val="00C43CF8"/>
    <w:rsid w:val="00C43F00"/>
    <w:rsid w:val="00C43FF0"/>
    <w:rsid w:val="00C447EF"/>
    <w:rsid w:val="00C4485B"/>
    <w:rsid w:val="00C448E5"/>
    <w:rsid w:val="00C452A3"/>
    <w:rsid w:val="00C4552D"/>
    <w:rsid w:val="00C45767"/>
    <w:rsid w:val="00C45CA0"/>
    <w:rsid w:val="00C46093"/>
    <w:rsid w:val="00C4611A"/>
    <w:rsid w:val="00C46474"/>
    <w:rsid w:val="00C4649E"/>
    <w:rsid w:val="00C465B0"/>
    <w:rsid w:val="00C46944"/>
    <w:rsid w:val="00C47248"/>
    <w:rsid w:val="00C47404"/>
    <w:rsid w:val="00C47DBC"/>
    <w:rsid w:val="00C47E6B"/>
    <w:rsid w:val="00C50041"/>
    <w:rsid w:val="00C506BA"/>
    <w:rsid w:val="00C512CE"/>
    <w:rsid w:val="00C513E1"/>
    <w:rsid w:val="00C51A14"/>
    <w:rsid w:val="00C51B49"/>
    <w:rsid w:val="00C51D82"/>
    <w:rsid w:val="00C51E53"/>
    <w:rsid w:val="00C52204"/>
    <w:rsid w:val="00C52935"/>
    <w:rsid w:val="00C52B16"/>
    <w:rsid w:val="00C52D28"/>
    <w:rsid w:val="00C52F74"/>
    <w:rsid w:val="00C5325E"/>
    <w:rsid w:val="00C53273"/>
    <w:rsid w:val="00C532FE"/>
    <w:rsid w:val="00C53382"/>
    <w:rsid w:val="00C533B2"/>
    <w:rsid w:val="00C5348A"/>
    <w:rsid w:val="00C53A67"/>
    <w:rsid w:val="00C53B4F"/>
    <w:rsid w:val="00C54766"/>
    <w:rsid w:val="00C54782"/>
    <w:rsid w:val="00C54912"/>
    <w:rsid w:val="00C54915"/>
    <w:rsid w:val="00C54982"/>
    <w:rsid w:val="00C55453"/>
    <w:rsid w:val="00C55776"/>
    <w:rsid w:val="00C557C1"/>
    <w:rsid w:val="00C55964"/>
    <w:rsid w:val="00C55BF6"/>
    <w:rsid w:val="00C55CF1"/>
    <w:rsid w:val="00C55F97"/>
    <w:rsid w:val="00C562C2"/>
    <w:rsid w:val="00C57318"/>
    <w:rsid w:val="00C57372"/>
    <w:rsid w:val="00C577DB"/>
    <w:rsid w:val="00C57F82"/>
    <w:rsid w:val="00C57FB9"/>
    <w:rsid w:val="00C60407"/>
    <w:rsid w:val="00C60DF5"/>
    <w:rsid w:val="00C60E64"/>
    <w:rsid w:val="00C60F94"/>
    <w:rsid w:val="00C624E2"/>
    <w:rsid w:val="00C6254F"/>
    <w:rsid w:val="00C625B4"/>
    <w:rsid w:val="00C62BB8"/>
    <w:rsid w:val="00C632A6"/>
    <w:rsid w:val="00C632B7"/>
    <w:rsid w:val="00C632BE"/>
    <w:rsid w:val="00C63A77"/>
    <w:rsid w:val="00C63B83"/>
    <w:rsid w:val="00C63E61"/>
    <w:rsid w:val="00C6437F"/>
    <w:rsid w:val="00C645E5"/>
    <w:rsid w:val="00C64859"/>
    <w:rsid w:val="00C64BDA"/>
    <w:rsid w:val="00C64C16"/>
    <w:rsid w:val="00C65AFD"/>
    <w:rsid w:val="00C65CC0"/>
    <w:rsid w:val="00C65E14"/>
    <w:rsid w:val="00C66462"/>
    <w:rsid w:val="00C66C7A"/>
    <w:rsid w:val="00C66D32"/>
    <w:rsid w:val="00C66DAF"/>
    <w:rsid w:val="00C6710E"/>
    <w:rsid w:val="00C671A6"/>
    <w:rsid w:val="00C6751D"/>
    <w:rsid w:val="00C6765A"/>
    <w:rsid w:val="00C67C91"/>
    <w:rsid w:val="00C67F6E"/>
    <w:rsid w:val="00C70551"/>
    <w:rsid w:val="00C70F0A"/>
    <w:rsid w:val="00C7129B"/>
    <w:rsid w:val="00C71888"/>
    <w:rsid w:val="00C71C4F"/>
    <w:rsid w:val="00C723DB"/>
    <w:rsid w:val="00C72557"/>
    <w:rsid w:val="00C7260B"/>
    <w:rsid w:val="00C72760"/>
    <w:rsid w:val="00C72D3D"/>
    <w:rsid w:val="00C7364C"/>
    <w:rsid w:val="00C737A2"/>
    <w:rsid w:val="00C73B65"/>
    <w:rsid w:val="00C73C7D"/>
    <w:rsid w:val="00C7411D"/>
    <w:rsid w:val="00C741B6"/>
    <w:rsid w:val="00C745AA"/>
    <w:rsid w:val="00C7491D"/>
    <w:rsid w:val="00C74A07"/>
    <w:rsid w:val="00C750BD"/>
    <w:rsid w:val="00C75380"/>
    <w:rsid w:val="00C7555A"/>
    <w:rsid w:val="00C75567"/>
    <w:rsid w:val="00C75B53"/>
    <w:rsid w:val="00C75C19"/>
    <w:rsid w:val="00C76171"/>
    <w:rsid w:val="00C767A9"/>
    <w:rsid w:val="00C767F3"/>
    <w:rsid w:val="00C76930"/>
    <w:rsid w:val="00C76FD3"/>
    <w:rsid w:val="00C770BA"/>
    <w:rsid w:val="00C77138"/>
    <w:rsid w:val="00C7721D"/>
    <w:rsid w:val="00C77255"/>
    <w:rsid w:val="00C7774B"/>
    <w:rsid w:val="00C77970"/>
    <w:rsid w:val="00C77B13"/>
    <w:rsid w:val="00C80721"/>
    <w:rsid w:val="00C80B49"/>
    <w:rsid w:val="00C812A6"/>
    <w:rsid w:val="00C814D7"/>
    <w:rsid w:val="00C81519"/>
    <w:rsid w:val="00C815A8"/>
    <w:rsid w:val="00C815D0"/>
    <w:rsid w:val="00C81A4E"/>
    <w:rsid w:val="00C81D54"/>
    <w:rsid w:val="00C81DBE"/>
    <w:rsid w:val="00C82665"/>
    <w:rsid w:val="00C829E4"/>
    <w:rsid w:val="00C83401"/>
    <w:rsid w:val="00C83B29"/>
    <w:rsid w:val="00C84B51"/>
    <w:rsid w:val="00C85124"/>
    <w:rsid w:val="00C852FC"/>
    <w:rsid w:val="00C85552"/>
    <w:rsid w:val="00C85716"/>
    <w:rsid w:val="00C85A71"/>
    <w:rsid w:val="00C85E02"/>
    <w:rsid w:val="00C85F6B"/>
    <w:rsid w:val="00C862C9"/>
    <w:rsid w:val="00C8669C"/>
    <w:rsid w:val="00C86B69"/>
    <w:rsid w:val="00C86BE9"/>
    <w:rsid w:val="00C86CD2"/>
    <w:rsid w:val="00C86CF1"/>
    <w:rsid w:val="00C86D50"/>
    <w:rsid w:val="00C87314"/>
    <w:rsid w:val="00C87B3D"/>
    <w:rsid w:val="00C87C8D"/>
    <w:rsid w:val="00C87EB9"/>
    <w:rsid w:val="00C900BB"/>
    <w:rsid w:val="00C9069C"/>
    <w:rsid w:val="00C91137"/>
    <w:rsid w:val="00C918C2"/>
    <w:rsid w:val="00C91B05"/>
    <w:rsid w:val="00C91B1B"/>
    <w:rsid w:val="00C91CA5"/>
    <w:rsid w:val="00C91FA1"/>
    <w:rsid w:val="00C922C9"/>
    <w:rsid w:val="00C92572"/>
    <w:rsid w:val="00C925FB"/>
    <w:rsid w:val="00C9298B"/>
    <w:rsid w:val="00C92C1A"/>
    <w:rsid w:val="00C932CC"/>
    <w:rsid w:val="00C936E8"/>
    <w:rsid w:val="00C937BD"/>
    <w:rsid w:val="00C93B28"/>
    <w:rsid w:val="00C944FC"/>
    <w:rsid w:val="00C946C6"/>
    <w:rsid w:val="00C94D7D"/>
    <w:rsid w:val="00C95004"/>
    <w:rsid w:val="00C9502C"/>
    <w:rsid w:val="00C95314"/>
    <w:rsid w:val="00C95677"/>
    <w:rsid w:val="00C95AF1"/>
    <w:rsid w:val="00C95D93"/>
    <w:rsid w:val="00C9671C"/>
    <w:rsid w:val="00C967E8"/>
    <w:rsid w:val="00C96F79"/>
    <w:rsid w:val="00C975A4"/>
    <w:rsid w:val="00C97A73"/>
    <w:rsid w:val="00C97D29"/>
    <w:rsid w:val="00C97E67"/>
    <w:rsid w:val="00CA064A"/>
    <w:rsid w:val="00CA08C3"/>
    <w:rsid w:val="00CA08CC"/>
    <w:rsid w:val="00CA0E9E"/>
    <w:rsid w:val="00CA2846"/>
    <w:rsid w:val="00CA37E2"/>
    <w:rsid w:val="00CA3C3C"/>
    <w:rsid w:val="00CA3CAA"/>
    <w:rsid w:val="00CA421F"/>
    <w:rsid w:val="00CA4323"/>
    <w:rsid w:val="00CA47B6"/>
    <w:rsid w:val="00CA4AB3"/>
    <w:rsid w:val="00CA4F3C"/>
    <w:rsid w:val="00CA511D"/>
    <w:rsid w:val="00CA550D"/>
    <w:rsid w:val="00CA56FB"/>
    <w:rsid w:val="00CA57B3"/>
    <w:rsid w:val="00CA5D1B"/>
    <w:rsid w:val="00CA5DBF"/>
    <w:rsid w:val="00CA633B"/>
    <w:rsid w:val="00CA6A8F"/>
    <w:rsid w:val="00CA6F28"/>
    <w:rsid w:val="00CA720F"/>
    <w:rsid w:val="00CA743F"/>
    <w:rsid w:val="00CA7644"/>
    <w:rsid w:val="00CA7ED5"/>
    <w:rsid w:val="00CA7F38"/>
    <w:rsid w:val="00CB036B"/>
    <w:rsid w:val="00CB03FA"/>
    <w:rsid w:val="00CB087E"/>
    <w:rsid w:val="00CB0ADF"/>
    <w:rsid w:val="00CB0AEE"/>
    <w:rsid w:val="00CB0E4A"/>
    <w:rsid w:val="00CB0F51"/>
    <w:rsid w:val="00CB17E4"/>
    <w:rsid w:val="00CB1B4A"/>
    <w:rsid w:val="00CB1B8A"/>
    <w:rsid w:val="00CB20ED"/>
    <w:rsid w:val="00CB225E"/>
    <w:rsid w:val="00CB22A4"/>
    <w:rsid w:val="00CB25E5"/>
    <w:rsid w:val="00CB26E2"/>
    <w:rsid w:val="00CB2916"/>
    <w:rsid w:val="00CB32F7"/>
    <w:rsid w:val="00CB35B5"/>
    <w:rsid w:val="00CB3FCB"/>
    <w:rsid w:val="00CB3FEF"/>
    <w:rsid w:val="00CB426D"/>
    <w:rsid w:val="00CB4710"/>
    <w:rsid w:val="00CB47B8"/>
    <w:rsid w:val="00CB4D29"/>
    <w:rsid w:val="00CB53DE"/>
    <w:rsid w:val="00CB5927"/>
    <w:rsid w:val="00CB5E08"/>
    <w:rsid w:val="00CB5E38"/>
    <w:rsid w:val="00CB5EEF"/>
    <w:rsid w:val="00CB6107"/>
    <w:rsid w:val="00CB682A"/>
    <w:rsid w:val="00CB6AB3"/>
    <w:rsid w:val="00CB6C0D"/>
    <w:rsid w:val="00CB758E"/>
    <w:rsid w:val="00CB7E01"/>
    <w:rsid w:val="00CC08F4"/>
    <w:rsid w:val="00CC1199"/>
    <w:rsid w:val="00CC1891"/>
    <w:rsid w:val="00CC1982"/>
    <w:rsid w:val="00CC1D75"/>
    <w:rsid w:val="00CC294D"/>
    <w:rsid w:val="00CC2EA3"/>
    <w:rsid w:val="00CC3186"/>
    <w:rsid w:val="00CC31FA"/>
    <w:rsid w:val="00CC36F6"/>
    <w:rsid w:val="00CC394E"/>
    <w:rsid w:val="00CC3D45"/>
    <w:rsid w:val="00CC3F83"/>
    <w:rsid w:val="00CC3F9F"/>
    <w:rsid w:val="00CC4292"/>
    <w:rsid w:val="00CC43D1"/>
    <w:rsid w:val="00CC4BC4"/>
    <w:rsid w:val="00CC4D15"/>
    <w:rsid w:val="00CC56AA"/>
    <w:rsid w:val="00CC5FED"/>
    <w:rsid w:val="00CC60E8"/>
    <w:rsid w:val="00CC611E"/>
    <w:rsid w:val="00CC6383"/>
    <w:rsid w:val="00CC684C"/>
    <w:rsid w:val="00CC6A2C"/>
    <w:rsid w:val="00CC6BA6"/>
    <w:rsid w:val="00CC6CAE"/>
    <w:rsid w:val="00CC6D66"/>
    <w:rsid w:val="00CC72C1"/>
    <w:rsid w:val="00CC7BD0"/>
    <w:rsid w:val="00CC7F1F"/>
    <w:rsid w:val="00CD02A4"/>
    <w:rsid w:val="00CD03F1"/>
    <w:rsid w:val="00CD0C9D"/>
    <w:rsid w:val="00CD0DB1"/>
    <w:rsid w:val="00CD12D8"/>
    <w:rsid w:val="00CD229E"/>
    <w:rsid w:val="00CD2BD3"/>
    <w:rsid w:val="00CD31C1"/>
    <w:rsid w:val="00CD3532"/>
    <w:rsid w:val="00CD3D29"/>
    <w:rsid w:val="00CD3FAB"/>
    <w:rsid w:val="00CD47E8"/>
    <w:rsid w:val="00CD4B50"/>
    <w:rsid w:val="00CD4BBB"/>
    <w:rsid w:val="00CD552E"/>
    <w:rsid w:val="00CD56C9"/>
    <w:rsid w:val="00CD574E"/>
    <w:rsid w:val="00CD5B92"/>
    <w:rsid w:val="00CD62F2"/>
    <w:rsid w:val="00CD64FD"/>
    <w:rsid w:val="00CD6EEA"/>
    <w:rsid w:val="00CD6F4A"/>
    <w:rsid w:val="00CD709C"/>
    <w:rsid w:val="00CD715E"/>
    <w:rsid w:val="00CD7985"/>
    <w:rsid w:val="00CD7A3F"/>
    <w:rsid w:val="00CE092B"/>
    <w:rsid w:val="00CE1004"/>
    <w:rsid w:val="00CE121C"/>
    <w:rsid w:val="00CE1260"/>
    <w:rsid w:val="00CE1BDD"/>
    <w:rsid w:val="00CE1C88"/>
    <w:rsid w:val="00CE22B2"/>
    <w:rsid w:val="00CE25BB"/>
    <w:rsid w:val="00CE2851"/>
    <w:rsid w:val="00CE296A"/>
    <w:rsid w:val="00CE2983"/>
    <w:rsid w:val="00CE2E96"/>
    <w:rsid w:val="00CE31D8"/>
    <w:rsid w:val="00CE36CA"/>
    <w:rsid w:val="00CE39B2"/>
    <w:rsid w:val="00CE3C67"/>
    <w:rsid w:val="00CE40D7"/>
    <w:rsid w:val="00CE4250"/>
    <w:rsid w:val="00CE442C"/>
    <w:rsid w:val="00CE471B"/>
    <w:rsid w:val="00CE47E3"/>
    <w:rsid w:val="00CE51AA"/>
    <w:rsid w:val="00CE5235"/>
    <w:rsid w:val="00CE5311"/>
    <w:rsid w:val="00CE57B1"/>
    <w:rsid w:val="00CE5815"/>
    <w:rsid w:val="00CE58D1"/>
    <w:rsid w:val="00CE5F60"/>
    <w:rsid w:val="00CE6741"/>
    <w:rsid w:val="00CE705F"/>
    <w:rsid w:val="00CE7464"/>
    <w:rsid w:val="00CE76A8"/>
    <w:rsid w:val="00CE7E5F"/>
    <w:rsid w:val="00CF0437"/>
    <w:rsid w:val="00CF07CC"/>
    <w:rsid w:val="00CF09E1"/>
    <w:rsid w:val="00CF0D4B"/>
    <w:rsid w:val="00CF156D"/>
    <w:rsid w:val="00CF1E49"/>
    <w:rsid w:val="00CF2215"/>
    <w:rsid w:val="00CF2D10"/>
    <w:rsid w:val="00CF2EF4"/>
    <w:rsid w:val="00CF2F88"/>
    <w:rsid w:val="00CF3B98"/>
    <w:rsid w:val="00CF41F2"/>
    <w:rsid w:val="00CF43FD"/>
    <w:rsid w:val="00CF450A"/>
    <w:rsid w:val="00CF46A7"/>
    <w:rsid w:val="00CF5022"/>
    <w:rsid w:val="00CF5061"/>
    <w:rsid w:val="00CF51C1"/>
    <w:rsid w:val="00CF52B4"/>
    <w:rsid w:val="00CF56E1"/>
    <w:rsid w:val="00CF597E"/>
    <w:rsid w:val="00CF5BC2"/>
    <w:rsid w:val="00CF5BD1"/>
    <w:rsid w:val="00CF5C3E"/>
    <w:rsid w:val="00CF5D97"/>
    <w:rsid w:val="00CF5FA8"/>
    <w:rsid w:val="00CF6574"/>
    <w:rsid w:val="00CF69BC"/>
    <w:rsid w:val="00CF6E54"/>
    <w:rsid w:val="00CF7041"/>
    <w:rsid w:val="00CF72B7"/>
    <w:rsid w:val="00CF7490"/>
    <w:rsid w:val="00CF7567"/>
    <w:rsid w:val="00CF7629"/>
    <w:rsid w:val="00CF7A6F"/>
    <w:rsid w:val="00CF7DF6"/>
    <w:rsid w:val="00D0061A"/>
    <w:rsid w:val="00D00BB7"/>
    <w:rsid w:val="00D0150F"/>
    <w:rsid w:val="00D01604"/>
    <w:rsid w:val="00D0171F"/>
    <w:rsid w:val="00D01728"/>
    <w:rsid w:val="00D01AE5"/>
    <w:rsid w:val="00D01D11"/>
    <w:rsid w:val="00D01D59"/>
    <w:rsid w:val="00D01DA2"/>
    <w:rsid w:val="00D024C1"/>
    <w:rsid w:val="00D024F2"/>
    <w:rsid w:val="00D025CD"/>
    <w:rsid w:val="00D02A06"/>
    <w:rsid w:val="00D02CF0"/>
    <w:rsid w:val="00D02D3D"/>
    <w:rsid w:val="00D02E08"/>
    <w:rsid w:val="00D03003"/>
    <w:rsid w:val="00D030CD"/>
    <w:rsid w:val="00D0370E"/>
    <w:rsid w:val="00D03A9C"/>
    <w:rsid w:val="00D03B09"/>
    <w:rsid w:val="00D03B56"/>
    <w:rsid w:val="00D03B67"/>
    <w:rsid w:val="00D04ACB"/>
    <w:rsid w:val="00D051F7"/>
    <w:rsid w:val="00D05474"/>
    <w:rsid w:val="00D05CB6"/>
    <w:rsid w:val="00D064E8"/>
    <w:rsid w:val="00D066FE"/>
    <w:rsid w:val="00D06A32"/>
    <w:rsid w:val="00D06FAA"/>
    <w:rsid w:val="00D0700B"/>
    <w:rsid w:val="00D07113"/>
    <w:rsid w:val="00D0746B"/>
    <w:rsid w:val="00D07C75"/>
    <w:rsid w:val="00D104F3"/>
    <w:rsid w:val="00D106DB"/>
    <w:rsid w:val="00D10791"/>
    <w:rsid w:val="00D109BC"/>
    <w:rsid w:val="00D10F71"/>
    <w:rsid w:val="00D11212"/>
    <w:rsid w:val="00D11799"/>
    <w:rsid w:val="00D11CC5"/>
    <w:rsid w:val="00D11E47"/>
    <w:rsid w:val="00D1205F"/>
    <w:rsid w:val="00D12329"/>
    <w:rsid w:val="00D12403"/>
    <w:rsid w:val="00D12689"/>
    <w:rsid w:val="00D127C4"/>
    <w:rsid w:val="00D12840"/>
    <w:rsid w:val="00D1284C"/>
    <w:rsid w:val="00D12A92"/>
    <w:rsid w:val="00D12DEA"/>
    <w:rsid w:val="00D13E6B"/>
    <w:rsid w:val="00D1405B"/>
    <w:rsid w:val="00D148A3"/>
    <w:rsid w:val="00D149B9"/>
    <w:rsid w:val="00D14A6C"/>
    <w:rsid w:val="00D14C00"/>
    <w:rsid w:val="00D14EBE"/>
    <w:rsid w:val="00D14FED"/>
    <w:rsid w:val="00D1546B"/>
    <w:rsid w:val="00D15ADE"/>
    <w:rsid w:val="00D15B7D"/>
    <w:rsid w:val="00D15F16"/>
    <w:rsid w:val="00D16AC8"/>
    <w:rsid w:val="00D177B3"/>
    <w:rsid w:val="00D17F2C"/>
    <w:rsid w:val="00D20193"/>
    <w:rsid w:val="00D20487"/>
    <w:rsid w:val="00D204EA"/>
    <w:rsid w:val="00D2062D"/>
    <w:rsid w:val="00D20A4C"/>
    <w:rsid w:val="00D2113E"/>
    <w:rsid w:val="00D2153C"/>
    <w:rsid w:val="00D2192A"/>
    <w:rsid w:val="00D21983"/>
    <w:rsid w:val="00D21C21"/>
    <w:rsid w:val="00D22449"/>
    <w:rsid w:val="00D22687"/>
    <w:rsid w:val="00D2282E"/>
    <w:rsid w:val="00D23F3B"/>
    <w:rsid w:val="00D23F4C"/>
    <w:rsid w:val="00D243BC"/>
    <w:rsid w:val="00D24699"/>
    <w:rsid w:val="00D24A0C"/>
    <w:rsid w:val="00D24A0D"/>
    <w:rsid w:val="00D24B39"/>
    <w:rsid w:val="00D25279"/>
    <w:rsid w:val="00D2581B"/>
    <w:rsid w:val="00D25B13"/>
    <w:rsid w:val="00D25FB2"/>
    <w:rsid w:val="00D260D4"/>
    <w:rsid w:val="00D266CC"/>
    <w:rsid w:val="00D26BE6"/>
    <w:rsid w:val="00D27431"/>
    <w:rsid w:val="00D277E6"/>
    <w:rsid w:val="00D27E7C"/>
    <w:rsid w:val="00D306C7"/>
    <w:rsid w:val="00D30D32"/>
    <w:rsid w:val="00D30F0C"/>
    <w:rsid w:val="00D30FA9"/>
    <w:rsid w:val="00D31276"/>
    <w:rsid w:val="00D31668"/>
    <w:rsid w:val="00D31CE5"/>
    <w:rsid w:val="00D32087"/>
    <w:rsid w:val="00D3231D"/>
    <w:rsid w:val="00D32509"/>
    <w:rsid w:val="00D32543"/>
    <w:rsid w:val="00D32BA4"/>
    <w:rsid w:val="00D32D74"/>
    <w:rsid w:val="00D32F02"/>
    <w:rsid w:val="00D3339C"/>
    <w:rsid w:val="00D33945"/>
    <w:rsid w:val="00D33F9D"/>
    <w:rsid w:val="00D33FBE"/>
    <w:rsid w:val="00D3412C"/>
    <w:rsid w:val="00D3433B"/>
    <w:rsid w:val="00D3472D"/>
    <w:rsid w:val="00D34A5E"/>
    <w:rsid w:val="00D34E0F"/>
    <w:rsid w:val="00D34FBA"/>
    <w:rsid w:val="00D350BD"/>
    <w:rsid w:val="00D3551A"/>
    <w:rsid w:val="00D35D85"/>
    <w:rsid w:val="00D36024"/>
    <w:rsid w:val="00D36337"/>
    <w:rsid w:val="00D363D3"/>
    <w:rsid w:val="00D3668F"/>
    <w:rsid w:val="00D369FB"/>
    <w:rsid w:val="00D36DDE"/>
    <w:rsid w:val="00D37048"/>
    <w:rsid w:val="00D37337"/>
    <w:rsid w:val="00D373DB"/>
    <w:rsid w:val="00D375A6"/>
    <w:rsid w:val="00D376D2"/>
    <w:rsid w:val="00D37844"/>
    <w:rsid w:val="00D37A1C"/>
    <w:rsid w:val="00D4066C"/>
    <w:rsid w:val="00D40721"/>
    <w:rsid w:val="00D40B6B"/>
    <w:rsid w:val="00D40E76"/>
    <w:rsid w:val="00D40E98"/>
    <w:rsid w:val="00D41091"/>
    <w:rsid w:val="00D41214"/>
    <w:rsid w:val="00D412CB"/>
    <w:rsid w:val="00D41477"/>
    <w:rsid w:val="00D41868"/>
    <w:rsid w:val="00D42996"/>
    <w:rsid w:val="00D42CDA"/>
    <w:rsid w:val="00D4312D"/>
    <w:rsid w:val="00D43208"/>
    <w:rsid w:val="00D4334B"/>
    <w:rsid w:val="00D4339C"/>
    <w:rsid w:val="00D434CF"/>
    <w:rsid w:val="00D436D9"/>
    <w:rsid w:val="00D43941"/>
    <w:rsid w:val="00D43C52"/>
    <w:rsid w:val="00D4428A"/>
    <w:rsid w:val="00D445FC"/>
    <w:rsid w:val="00D44656"/>
    <w:rsid w:val="00D44731"/>
    <w:rsid w:val="00D44A32"/>
    <w:rsid w:val="00D44A78"/>
    <w:rsid w:val="00D44E73"/>
    <w:rsid w:val="00D44ED4"/>
    <w:rsid w:val="00D44F46"/>
    <w:rsid w:val="00D44FCF"/>
    <w:rsid w:val="00D458EC"/>
    <w:rsid w:val="00D45BB5"/>
    <w:rsid w:val="00D45E82"/>
    <w:rsid w:val="00D45FB0"/>
    <w:rsid w:val="00D4610B"/>
    <w:rsid w:val="00D4654D"/>
    <w:rsid w:val="00D46C8A"/>
    <w:rsid w:val="00D46CA5"/>
    <w:rsid w:val="00D46D30"/>
    <w:rsid w:val="00D472A1"/>
    <w:rsid w:val="00D4760D"/>
    <w:rsid w:val="00D47AAB"/>
    <w:rsid w:val="00D47B17"/>
    <w:rsid w:val="00D47C16"/>
    <w:rsid w:val="00D5037B"/>
    <w:rsid w:val="00D50C12"/>
    <w:rsid w:val="00D50C62"/>
    <w:rsid w:val="00D51A48"/>
    <w:rsid w:val="00D51DF0"/>
    <w:rsid w:val="00D51EF0"/>
    <w:rsid w:val="00D51FFC"/>
    <w:rsid w:val="00D5273B"/>
    <w:rsid w:val="00D52912"/>
    <w:rsid w:val="00D52B6B"/>
    <w:rsid w:val="00D52E95"/>
    <w:rsid w:val="00D52ED0"/>
    <w:rsid w:val="00D53687"/>
    <w:rsid w:val="00D539FD"/>
    <w:rsid w:val="00D54327"/>
    <w:rsid w:val="00D543CA"/>
    <w:rsid w:val="00D54483"/>
    <w:rsid w:val="00D547BC"/>
    <w:rsid w:val="00D55F6E"/>
    <w:rsid w:val="00D55F77"/>
    <w:rsid w:val="00D56030"/>
    <w:rsid w:val="00D5611A"/>
    <w:rsid w:val="00D56E7A"/>
    <w:rsid w:val="00D57109"/>
    <w:rsid w:val="00D573FF"/>
    <w:rsid w:val="00D57867"/>
    <w:rsid w:val="00D602A8"/>
    <w:rsid w:val="00D60798"/>
    <w:rsid w:val="00D60CD1"/>
    <w:rsid w:val="00D61FFA"/>
    <w:rsid w:val="00D6205F"/>
    <w:rsid w:val="00D62245"/>
    <w:rsid w:val="00D62EEC"/>
    <w:rsid w:val="00D6327A"/>
    <w:rsid w:val="00D6354B"/>
    <w:rsid w:val="00D63566"/>
    <w:rsid w:val="00D635E2"/>
    <w:rsid w:val="00D63818"/>
    <w:rsid w:val="00D6397C"/>
    <w:rsid w:val="00D63E65"/>
    <w:rsid w:val="00D6450B"/>
    <w:rsid w:val="00D647D1"/>
    <w:rsid w:val="00D653F7"/>
    <w:rsid w:val="00D65744"/>
    <w:rsid w:val="00D65985"/>
    <w:rsid w:val="00D65A10"/>
    <w:rsid w:val="00D65BC2"/>
    <w:rsid w:val="00D6618A"/>
    <w:rsid w:val="00D66955"/>
    <w:rsid w:val="00D671FD"/>
    <w:rsid w:val="00D67937"/>
    <w:rsid w:val="00D67F8A"/>
    <w:rsid w:val="00D7011B"/>
    <w:rsid w:val="00D706A6"/>
    <w:rsid w:val="00D70CAF"/>
    <w:rsid w:val="00D70F2F"/>
    <w:rsid w:val="00D71053"/>
    <w:rsid w:val="00D710E9"/>
    <w:rsid w:val="00D715A5"/>
    <w:rsid w:val="00D71630"/>
    <w:rsid w:val="00D71919"/>
    <w:rsid w:val="00D71B81"/>
    <w:rsid w:val="00D720DD"/>
    <w:rsid w:val="00D72B30"/>
    <w:rsid w:val="00D72E96"/>
    <w:rsid w:val="00D733A2"/>
    <w:rsid w:val="00D734E6"/>
    <w:rsid w:val="00D737FD"/>
    <w:rsid w:val="00D73ADF"/>
    <w:rsid w:val="00D73C5A"/>
    <w:rsid w:val="00D73D68"/>
    <w:rsid w:val="00D74170"/>
    <w:rsid w:val="00D7423A"/>
    <w:rsid w:val="00D749FD"/>
    <w:rsid w:val="00D75032"/>
    <w:rsid w:val="00D7537D"/>
    <w:rsid w:val="00D75A0B"/>
    <w:rsid w:val="00D75A61"/>
    <w:rsid w:val="00D75B04"/>
    <w:rsid w:val="00D75D73"/>
    <w:rsid w:val="00D7640C"/>
    <w:rsid w:val="00D76A92"/>
    <w:rsid w:val="00D76C7A"/>
    <w:rsid w:val="00D76D8E"/>
    <w:rsid w:val="00D76DFC"/>
    <w:rsid w:val="00D77247"/>
    <w:rsid w:val="00D7765F"/>
    <w:rsid w:val="00D804DC"/>
    <w:rsid w:val="00D80734"/>
    <w:rsid w:val="00D80762"/>
    <w:rsid w:val="00D8081B"/>
    <w:rsid w:val="00D80950"/>
    <w:rsid w:val="00D80B06"/>
    <w:rsid w:val="00D80D98"/>
    <w:rsid w:val="00D80E8F"/>
    <w:rsid w:val="00D80E9F"/>
    <w:rsid w:val="00D81317"/>
    <w:rsid w:val="00D814C5"/>
    <w:rsid w:val="00D81617"/>
    <w:rsid w:val="00D81940"/>
    <w:rsid w:val="00D81A73"/>
    <w:rsid w:val="00D8227A"/>
    <w:rsid w:val="00D822C5"/>
    <w:rsid w:val="00D8236A"/>
    <w:rsid w:val="00D82395"/>
    <w:rsid w:val="00D82890"/>
    <w:rsid w:val="00D82D16"/>
    <w:rsid w:val="00D82DF9"/>
    <w:rsid w:val="00D83A73"/>
    <w:rsid w:val="00D83B10"/>
    <w:rsid w:val="00D83DAC"/>
    <w:rsid w:val="00D83F31"/>
    <w:rsid w:val="00D8405D"/>
    <w:rsid w:val="00D84081"/>
    <w:rsid w:val="00D842E4"/>
    <w:rsid w:val="00D84B0D"/>
    <w:rsid w:val="00D85061"/>
    <w:rsid w:val="00D851CA"/>
    <w:rsid w:val="00D8532C"/>
    <w:rsid w:val="00D855E3"/>
    <w:rsid w:val="00D8575D"/>
    <w:rsid w:val="00D859E6"/>
    <w:rsid w:val="00D86055"/>
    <w:rsid w:val="00D86A01"/>
    <w:rsid w:val="00D86DC5"/>
    <w:rsid w:val="00D86E39"/>
    <w:rsid w:val="00D874DF"/>
    <w:rsid w:val="00D87716"/>
    <w:rsid w:val="00D87DC8"/>
    <w:rsid w:val="00D87DD4"/>
    <w:rsid w:val="00D909D1"/>
    <w:rsid w:val="00D909F2"/>
    <w:rsid w:val="00D90BDC"/>
    <w:rsid w:val="00D90C13"/>
    <w:rsid w:val="00D90E43"/>
    <w:rsid w:val="00D9102E"/>
    <w:rsid w:val="00D91090"/>
    <w:rsid w:val="00D911D5"/>
    <w:rsid w:val="00D91360"/>
    <w:rsid w:val="00D91EDF"/>
    <w:rsid w:val="00D91F24"/>
    <w:rsid w:val="00D92498"/>
    <w:rsid w:val="00D92A40"/>
    <w:rsid w:val="00D92A8F"/>
    <w:rsid w:val="00D933D3"/>
    <w:rsid w:val="00D936CF"/>
    <w:rsid w:val="00D93C43"/>
    <w:rsid w:val="00D9415C"/>
    <w:rsid w:val="00D94612"/>
    <w:rsid w:val="00D9473C"/>
    <w:rsid w:val="00D94873"/>
    <w:rsid w:val="00D94DD1"/>
    <w:rsid w:val="00D95279"/>
    <w:rsid w:val="00D954EF"/>
    <w:rsid w:val="00D95943"/>
    <w:rsid w:val="00D96A47"/>
    <w:rsid w:val="00D96BAC"/>
    <w:rsid w:val="00D96C9E"/>
    <w:rsid w:val="00D97050"/>
    <w:rsid w:val="00D97881"/>
    <w:rsid w:val="00D97A18"/>
    <w:rsid w:val="00D97C8A"/>
    <w:rsid w:val="00D97CE1"/>
    <w:rsid w:val="00DA048D"/>
    <w:rsid w:val="00DA0972"/>
    <w:rsid w:val="00DA0B39"/>
    <w:rsid w:val="00DA131D"/>
    <w:rsid w:val="00DA1853"/>
    <w:rsid w:val="00DA187F"/>
    <w:rsid w:val="00DA302A"/>
    <w:rsid w:val="00DA33B7"/>
    <w:rsid w:val="00DA33FF"/>
    <w:rsid w:val="00DA3547"/>
    <w:rsid w:val="00DA3567"/>
    <w:rsid w:val="00DA3B85"/>
    <w:rsid w:val="00DA3BF7"/>
    <w:rsid w:val="00DA3E0E"/>
    <w:rsid w:val="00DA3FC4"/>
    <w:rsid w:val="00DA43C3"/>
    <w:rsid w:val="00DA44DC"/>
    <w:rsid w:val="00DA45BD"/>
    <w:rsid w:val="00DA45E1"/>
    <w:rsid w:val="00DA45ED"/>
    <w:rsid w:val="00DA4AAA"/>
    <w:rsid w:val="00DA4B8B"/>
    <w:rsid w:val="00DA4E60"/>
    <w:rsid w:val="00DA4F08"/>
    <w:rsid w:val="00DA54E4"/>
    <w:rsid w:val="00DA55FE"/>
    <w:rsid w:val="00DA56E1"/>
    <w:rsid w:val="00DA5CAB"/>
    <w:rsid w:val="00DA5F36"/>
    <w:rsid w:val="00DA6191"/>
    <w:rsid w:val="00DA621E"/>
    <w:rsid w:val="00DA625F"/>
    <w:rsid w:val="00DA6556"/>
    <w:rsid w:val="00DA6A6D"/>
    <w:rsid w:val="00DA6D82"/>
    <w:rsid w:val="00DA6F8C"/>
    <w:rsid w:val="00DA72AB"/>
    <w:rsid w:val="00DA73E6"/>
    <w:rsid w:val="00DA76EE"/>
    <w:rsid w:val="00DA79AE"/>
    <w:rsid w:val="00DA7E61"/>
    <w:rsid w:val="00DB0447"/>
    <w:rsid w:val="00DB0640"/>
    <w:rsid w:val="00DB0F1F"/>
    <w:rsid w:val="00DB0FB6"/>
    <w:rsid w:val="00DB10F7"/>
    <w:rsid w:val="00DB1160"/>
    <w:rsid w:val="00DB11CC"/>
    <w:rsid w:val="00DB1231"/>
    <w:rsid w:val="00DB1839"/>
    <w:rsid w:val="00DB1A77"/>
    <w:rsid w:val="00DB1CAD"/>
    <w:rsid w:val="00DB1D8D"/>
    <w:rsid w:val="00DB2058"/>
    <w:rsid w:val="00DB2481"/>
    <w:rsid w:val="00DB3304"/>
    <w:rsid w:val="00DB34CA"/>
    <w:rsid w:val="00DB3618"/>
    <w:rsid w:val="00DB3C23"/>
    <w:rsid w:val="00DB3DB5"/>
    <w:rsid w:val="00DB41B6"/>
    <w:rsid w:val="00DB42BC"/>
    <w:rsid w:val="00DB476D"/>
    <w:rsid w:val="00DB4859"/>
    <w:rsid w:val="00DB49D7"/>
    <w:rsid w:val="00DB506D"/>
    <w:rsid w:val="00DB5199"/>
    <w:rsid w:val="00DB5301"/>
    <w:rsid w:val="00DB56B9"/>
    <w:rsid w:val="00DB57E3"/>
    <w:rsid w:val="00DB5BE5"/>
    <w:rsid w:val="00DB61C9"/>
    <w:rsid w:val="00DB6307"/>
    <w:rsid w:val="00DB6659"/>
    <w:rsid w:val="00DB66AA"/>
    <w:rsid w:val="00DB686B"/>
    <w:rsid w:val="00DB6976"/>
    <w:rsid w:val="00DB6E40"/>
    <w:rsid w:val="00DB6E4C"/>
    <w:rsid w:val="00DB6E53"/>
    <w:rsid w:val="00DB6F73"/>
    <w:rsid w:val="00DB78C3"/>
    <w:rsid w:val="00DB7D98"/>
    <w:rsid w:val="00DC0883"/>
    <w:rsid w:val="00DC0948"/>
    <w:rsid w:val="00DC0A44"/>
    <w:rsid w:val="00DC0D3C"/>
    <w:rsid w:val="00DC0FCE"/>
    <w:rsid w:val="00DC104A"/>
    <w:rsid w:val="00DC10DC"/>
    <w:rsid w:val="00DC1D0B"/>
    <w:rsid w:val="00DC262D"/>
    <w:rsid w:val="00DC2687"/>
    <w:rsid w:val="00DC2B0A"/>
    <w:rsid w:val="00DC3614"/>
    <w:rsid w:val="00DC3671"/>
    <w:rsid w:val="00DC3792"/>
    <w:rsid w:val="00DC3908"/>
    <w:rsid w:val="00DC3A48"/>
    <w:rsid w:val="00DC409C"/>
    <w:rsid w:val="00DC40AF"/>
    <w:rsid w:val="00DC40D5"/>
    <w:rsid w:val="00DC433A"/>
    <w:rsid w:val="00DC46B1"/>
    <w:rsid w:val="00DC5011"/>
    <w:rsid w:val="00DC539B"/>
    <w:rsid w:val="00DC554B"/>
    <w:rsid w:val="00DC5729"/>
    <w:rsid w:val="00DC5A3F"/>
    <w:rsid w:val="00DC5D8C"/>
    <w:rsid w:val="00DC5E2F"/>
    <w:rsid w:val="00DC62F4"/>
    <w:rsid w:val="00DC6D3E"/>
    <w:rsid w:val="00DC6EA4"/>
    <w:rsid w:val="00DC7212"/>
    <w:rsid w:val="00DC784C"/>
    <w:rsid w:val="00DC7929"/>
    <w:rsid w:val="00DC7C19"/>
    <w:rsid w:val="00DC7F6B"/>
    <w:rsid w:val="00DD0008"/>
    <w:rsid w:val="00DD05D9"/>
    <w:rsid w:val="00DD066C"/>
    <w:rsid w:val="00DD07CA"/>
    <w:rsid w:val="00DD124E"/>
    <w:rsid w:val="00DD1930"/>
    <w:rsid w:val="00DD1ED6"/>
    <w:rsid w:val="00DD20FE"/>
    <w:rsid w:val="00DD229E"/>
    <w:rsid w:val="00DD2CE4"/>
    <w:rsid w:val="00DD3099"/>
    <w:rsid w:val="00DD3179"/>
    <w:rsid w:val="00DD34F2"/>
    <w:rsid w:val="00DD39C2"/>
    <w:rsid w:val="00DD429B"/>
    <w:rsid w:val="00DD42AF"/>
    <w:rsid w:val="00DD4378"/>
    <w:rsid w:val="00DD4EED"/>
    <w:rsid w:val="00DD4F3F"/>
    <w:rsid w:val="00DD4F95"/>
    <w:rsid w:val="00DD5021"/>
    <w:rsid w:val="00DD5366"/>
    <w:rsid w:val="00DD53A2"/>
    <w:rsid w:val="00DD55E0"/>
    <w:rsid w:val="00DD5A06"/>
    <w:rsid w:val="00DD5C84"/>
    <w:rsid w:val="00DD6027"/>
    <w:rsid w:val="00DD6253"/>
    <w:rsid w:val="00DD6608"/>
    <w:rsid w:val="00DD69A3"/>
    <w:rsid w:val="00DD6B3F"/>
    <w:rsid w:val="00DD6F95"/>
    <w:rsid w:val="00DD7CE8"/>
    <w:rsid w:val="00DE0107"/>
    <w:rsid w:val="00DE072D"/>
    <w:rsid w:val="00DE1467"/>
    <w:rsid w:val="00DE1A80"/>
    <w:rsid w:val="00DE21F2"/>
    <w:rsid w:val="00DE2267"/>
    <w:rsid w:val="00DE23C4"/>
    <w:rsid w:val="00DE2B37"/>
    <w:rsid w:val="00DE2FBA"/>
    <w:rsid w:val="00DE35E7"/>
    <w:rsid w:val="00DE3B34"/>
    <w:rsid w:val="00DE3DBB"/>
    <w:rsid w:val="00DE3EFB"/>
    <w:rsid w:val="00DE46BF"/>
    <w:rsid w:val="00DE47E3"/>
    <w:rsid w:val="00DE480A"/>
    <w:rsid w:val="00DE4A5E"/>
    <w:rsid w:val="00DE4BD6"/>
    <w:rsid w:val="00DE50CC"/>
    <w:rsid w:val="00DE52A6"/>
    <w:rsid w:val="00DE537A"/>
    <w:rsid w:val="00DE5BC3"/>
    <w:rsid w:val="00DE5EEE"/>
    <w:rsid w:val="00DE5FEB"/>
    <w:rsid w:val="00DE6336"/>
    <w:rsid w:val="00DE6387"/>
    <w:rsid w:val="00DE74D0"/>
    <w:rsid w:val="00DE74D8"/>
    <w:rsid w:val="00DE7533"/>
    <w:rsid w:val="00DE75E8"/>
    <w:rsid w:val="00DE7677"/>
    <w:rsid w:val="00DE77B6"/>
    <w:rsid w:val="00DE79CC"/>
    <w:rsid w:val="00DE7A2E"/>
    <w:rsid w:val="00DE7B19"/>
    <w:rsid w:val="00DE7B4C"/>
    <w:rsid w:val="00DE7B52"/>
    <w:rsid w:val="00DE7C53"/>
    <w:rsid w:val="00DE7D39"/>
    <w:rsid w:val="00DF017F"/>
    <w:rsid w:val="00DF0D51"/>
    <w:rsid w:val="00DF1088"/>
    <w:rsid w:val="00DF10BF"/>
    <w:rsid w:val="00DF1492"/>
    <w:rsid w:val="00DF152F"/>
    <w:rsid w:val="00DF164E"/>
    <w:rsid w:val="00DF1A88"/>
    <w:rsid w:val="00DF1D91"/>
    <w:rsid w:val="00DF1DDC"/>
    <w:rsid w:val="00DF1E8D"/>
    <w:rsid w:val="00DF20F9"/>
    <w:rsid w:val="00DF23ED"/>
    <w:rsid w:val="00DF2471"/>
    <w:rsid w:val="00DF2595"/>
    <w:rsid w:val="00DF26D6"/>
    <w:rsid w:val="00DF2D1A"/>
    <w:rsid w:val="00DF2F52"/>
    <w:rsid w:val="00DF36B8"/>
    <w:rsid w:val="00DF39AD"/>
    <w:rsid w:val="00DF3B14"/>
    <w:rsid w:val="00DF3B76"/>
    <w:rsid w:val="00DF4C66"/>
    <w:rsid w:val="00DF528C"/>
    <w:rsid w:val="00DF54E0"/>
    <w:rsid w:val="00DF56A0"/>
    <w:rsid w:val="00DF5842"/>
    <w:rsid w:val="00DF595B"/>
    <w:rsid w:val="00DF5B41"/>
    <w:rsid w:val="00DF6243"/>
    <w:rsid w:val="00DF654A"/>
    <w:rsid w:val="00DF69B7"/>
    <w:rsid w:val="00DF6AF9"/>
    <w:rsid w:val="00DF6BF7"/>
    <w:rsid w:val="00DF6E19"/>
    <w:rsid w:val="00DF6F2F"/>
    <w:rsid w:val="00DF739F"/>
    <w:rsid w:val="00DF745A"/>
    <w:rsid w:val="00DF774B"/>
    <w:rsid w:val="00DF78B4"/>
    <w:rsid w:val="00DF7BD5"/>
    <w:rsid w:val="00E0089C"/>
    <w:rsid w:val="00E00C12"/>
    <w:rsid w:val="00E00F2D"/>
    <w:rsid w:val="00E018DD"/>
    <w:rsid w:val="00E02596"/>
    <w:rsid w:val="00E025BA"/>
    <w:rsid w:val="00E025C2"/>
    <w:rsid w:val="00E02D15"/>
    <w:rsid w:val="00E02E08"/>
    <w:rsid w:val="00E02F60"/>
    <w:rsid w:val="00E03680"/>
    <w:rsid w:val="00E038AD"/>
    <w:rsid w:val="00E03900"/>
    <w:rsid w:val="00E03CA8"/>
    <w:rsid w:val="00E03FAB"/>
    <w:rsid w:val="00E04094"/>
    <w:rsid w:val="00E0421A"/>
    <w:rsid w:val="00E04496"/>
    <w:rsid w:val="00E04A2A"/>
    <w:rsid w:val="00E04AF3"/>
    <w:rsid w:val="00E04FA6"/>
    <w:rsid w:val="00E051E7"/>
    <w:rsid w:val="00E0576C"/>
    <w:rsid w:val="00E062CA"/>
    <w:rsid w:val="00E06344"/>
    <w:rsid w:val="00E06A10"/>
    <w:rsid w:val="00E06B69"/>
    <w:rsid w:val="00E075CA"/>
    <w:rsid w:val="00E078C1"/>
    <w:rsid w:val="00E07967"/>
    <w:rsid w:val="00E07E7D"/>
    <w:rsid w:val="00E10264"/>
    <w:rsid w:val="00E11058"/>
    <w:rsid w:val="00E1160E"/>
    <w:rsid w:val="00E11F8E"/>
    <w:rsid w:val="00E12987"/>
    <w:rsid w:val="00E12A75"/>
    <w:rsid w:val="00E1370B"/>
    <w:rsid w:val="00E1380B"/>
    <w:rsid w:val="00E13A7E"/>
    <w:rsid w:val="00E14180"/>
    <w:rsid w:val="00E14EBE"/>
    <w:rsid w:val="00E15293"/>
    <w:rsid w:val="00E15F17"/>
    <w:rsid w:val="00E16346"/>
    <w:rsid w:val="00E16888"/>
    <w:rsid w:val="00E16C85"/>
    <w:rsid w:val="00E172A0"/>
    <w:rsid w:val="00E176F4"/>
    <w:rsid w:val="00E17999"/>
    <w:rsid w:val="00E20374"/>
    <w:rsid w:val="00E20957"/>
    <w:rsid w:val="00E210C7"/>
    <w:rsid w:val="00E2126F"/>
    <w:rsid w:val="00E21A01"/>
    <w:rsid w:val="00E21BF2"/>
    <w:rsid w:val="00E21D59"/>
    <w:rsid w:val="00E225EC"/>
    <w:rsid w:val="00E22C57"/>
    <w:rsid w:val="00E22D57"/>
    <w:rsid w:val="00E236D1"/>
    <w:rsid w:val="00E239F1"/>
    <w:rsid w:val="00E23AA1"/>
    <w:rsid w:val="00E23AB7"/>
    <w:rsid w:val="00E23AC1"/>
    <w:rsid w:val="00E24AFF"/>
    <w:rsid w:val="00E24D13"/>
    <w:rsid w:val="00E2529B"/>
    <w:rsid w:val="00E252B4"/>
    <w:rsid w:val="00E257D5"/>
    <w:rsid w:val="00E259B6"/>
    <w:rsid w:val="00E25C86"/>
    <w:rsid w:val="00E25D54"/>
    <w:rsid w:val="00E25E45"/>
    <w:rsid w:val="00E25E57"/>
    <w:rsid w:val="00E26678"/>
    <w:rsid w:val="00E269A7"/>
    <w:rsid w:val="00E26A55"/>
    <w:rsid w:val="00E26DF3"/>
    <w:rsid w:val="00E271A8"/>
    <w:rsid w:val="00E27327"/>
    <w:rsid w:val="00E27385"/>
    <w:rsid w:val="00E27F82"/>
    <w:rsid w:val="00E306B4"/>
    <w:rsid w:val="00E30F0D"/>
    <w:rsid w:val="00E310B4"/>
    <w:rsid w:val="00E31249"/>
    <w:rsid w:val="00E31255"/>
    <w:rsid w:val="00E3145D"/>
    <w:rsid w:val="00E32007"/>
    <w:rsid w:val="00E3224B"/>
    <w:rsid w:val="00E32950"/>
    <w:rsid w:val="00E32AC8"/>
    <w:rsid w:val="00E32EBE"/>
    <w:rsid w:val="00E32EEB"/>
    <w:rsid w:val="00E3320E"/>
    <w:rsid w:val="00E3365E"/>
    <w:rsid w:val="00E3371A"/>
    <w:rsid w:val="00E33A03"/>
    <w:rsid w:val="00E33F96"/>
    <w:rsid w:val="00E3402D"/>
    <w:rsid w:val="00E34290"/>
    <w:rsid w:val="00E34B59"/>
    <w:rsid w:val="00E34F97"/>
    <w:rsid w:val="00E355DD"/>
    <w:rsid w:val="00E35635"/>
    <w:rsid w:val="00E3589E"/>
    <w:rsid w:val="00E35992"/>
    <w:rsid w:val="00E35F36"/>
    <w:rsid w:val="00E366F7"/>
    <w:rsid w:val="00E36F6D"/>
    <w:rsid w:val="00E3714E"/>
    <w:rsid w:val="00E37262"/>
    <w:rsid w:val="00E372FA"/>
    <w:rsid w:val="00E378FC"/>
    <w:rsid w:val="00E37DA7"/>
    <w:rsid w:val="00E37E3D"/>
    <w:rsid w:val="00E40454"/>
    <w:rsid w:val="00E406EE"/>
    <w:rsid w:val="00E40A13"/>
    <w:rsid w:val="00E40B34"/>
    <w:rsid w:val="00E40D40"/>
    <w:rsid w:val="00E40D87"/>
    <w:rsid w:val="00E412B5"/>
    <w:rsid w:val="00E4175C"/>
    <w:rsid w:val="00E4212A"/>
    <w:rsid w:val="00E42309"/>
    <w:rsid w:val="00E426A1"/>
    <w:rsid w:val="00E42B9E"/>
    <w:rsid w:val="00E430F7"/>
    <w:rsid w:val="00E4344B"/>
    <w:rsid w:val="00E43FEC"/>
    <w:rsid w:val="00E449A7"/>
    <w:rsid w:val="00E44D46"/>
    <w:rsid w:val="00E44E67"/>
    <w:rsid w:val="00E451A1"/>
    <w:rsid w:val="00E453AC"/>
    <w:rsid w:val="00E458CC"/>
    <w:rsid w:val="00E459D6"/>
    <w:rsid w:val="00E45B72"/>
    <w:rsid w:val="00E45DA5"/>
    <w:rsid w:val="00E460D8"/>
    <w:rsid w:val="00E466CA"/>
    <w:rsid w:val="00E46C2E"/>
    <w:rsid w:val="00E46EAE"/>
    <w:rsid w:val="00E472E4"/>
    <w:rsid w:val="00E47757"/>
    <w:rsid w:val="00E477B9"/>
    <w:rsid w:val="00E477FE"/>
    <w:rsid w:val="00E479D8"/>
    <w:rsid w:val="00E47CB2"/>
    <w:rsid w:val="00E50377"/>
    <w:rsid w:val="00E503E8"/>
    <w:rsid w:val="00E50596"/>
    <w:rsid w:val="00E50693"/>
    <w:rsid w:val="00E50B7E"/>
    <w:rsid w:val="00E50F01"/>
    <w:rsid w:val="00E50F20"/>
    <w:rsid w:val="00E50F9F"/>
    <w:rsid w:val="00E51265"/>
    <w:rsid w:val="00E51A38"/>
    <w:rsid w:val="00E51F7C"/>
    <w:rsid w:val="00E520BB"/>
    <w:rsid w:val="00E5246D"/>
    <w:rsid w:val="00E5251E"/>
    <w:rsid w:val="00E526D0"/>
    <w:rsid w:val="00E527F8"/>
    <w:rsid w:val="00E52B60"/>
    <w:rsid w:val="00E52EEA"/>
    <w:rsid w:val="00E5303A"/>
    <w:rsid w:val="00E5305E"/>
    <w:rsid w:val="00E530D8"/>
    <w:rsid w:val="00E532BA"/>
    <w:rsid w:val="00E5425C"/>
    <w:rsid w:val="00E54294"/>
    <w:rsid w:val="00E5456C"/>
    <w:rsid w:val="00E54AA9"/>
    <w:rsid w:val="00E54ACC"/>
    <w:rsid w:val="00E54B20"/>
    <w:rsid w:val="00E554E9"/>
    <w:rsid w:val="00E556FF"/>
    <w:rsid w:val="00E55C7F"/>
    <w:rsid w:val="00E56210"/>
    <w:rsid w:val="00E56531"/>
    <w:rsid w:val="00E56EFE"/>
    <w:rsid w:val="00E57081"/>
    <w:rsid w:val="00E571EE"/>
    <w:rsid w:val="00E5720E"/>
    <w:rsid w:val="00E601F9"/>
    <w:rsid w:val="00E60495"/>
    <w:rsid w:val="00E6061F"/>
    <w:rsid w:val="00E60732"/>
    <w:rsid w:val="00E6073F"/>
    <w:rsid w:val="00E60A6C"/>
    <w:rsid w:val="00E60E2F"/>
    <w:rsid w:val="00E60EC0"/>
    <w:rsid w:val="00E61079"/>
    <w:rsid w:val="00E6130E"/>
    <w:rsid w:val="00E61BFF"/>
    <w:rsid w:val="00E61F20"/>
    <w:rsid w:val="00E624EB"/>
    <w:rsid w:val="00E633B3"/>
    <w:rsid w:val="00E637AF"/>
    <w:rsid w:val="00E63803"/>
    <w:rsid w:val="00E6386E"/>
    <w:rsid w:val="00E63C0A"/>
    <w:rsid w:val="00E64B2C"/>
    <w:rsid w:val="00E64E3A"/>
    <w:rsid w:val="00E64F3C"/>
    <w:rsid w:val="00E6583A"/>
    <w:rsid w:val="00E65AE9"/>
    <w:rsid w:val="00E65BD2"/>
    <w:rsid w:val="00E65FE7"/>
    <w:rsid w:val="00E66EB9"/>
    <w:rsid w:val="00E672CB"/>
    <w:rsid w:val="00E676F8"/>
    <w:rsid w:val="00E67785"/>
    <w:rsid w:val="00E67853"/>
    <w:rsid w:val="00E67890"/>
    <w:rsid w:val="00E679B3"/>
    <w:rsid w:val="00E679F2"/>
    <w:rsid w:val="00E67A63"/>
    <w:rsid w:val="00E67D16"/>
    <w:rsid w:val="00E70C15"/>
    <w:rsid w:val="00E70F38"/>
    <w:rsid w:val="00E70FC4"/>
    <w:rsid w:val="00E713C8"/>
    <w:rsid w:val="00E71843"/>
    <w:rsid w:val="00E71C11"/>
    <w:rsid w:val="00E71E1E"/>
    <w:rsid w:val="00E71E86"/>
    <w:rsid w:val="00E71FBF"/>
    <w:rsid w:val="00E727AB"/>
    <w:rsid w:val="00E727E1"/>
    <w:rsid w:val="00E72BCD"/>
    <w:rsid w:val="00E72CE3"/>
    <w:rsid w:val="00E72D02"/>
    <w:rsid w:val="00E72E8B"/>
    <w:rsid w:val="00E73978"/>
    <w:rsid w:val="00E73A6D"/>
    <w:rsid w:val="00E74269"/>
    <w:rsid w:val="00E74297"/>
    <w:rsid w:val="00E7457E"/>
    <w:rsid w:val="00E7471F"/>
    <w:rsid w:val="00E7476C"/>
    <w:rsid w:val="00E747E4"/>
    <w:rsid w:val="00E748CA"/>
    <w:rsid w:val="00E74BF1"/>
    <w:rsid w:val="00E74D77"/>
    <w:rsid w:val="00E74D8F"/>
    <w:rsid w:val="00E750F2"/>
    <w:rsid w:val="00E75192"/>
    <w:rsid w:val="00E75558"/>
    <w:rsid w:val="00E75813"/>
    <w:rsid w:val="00E75DD4"/>
    <w:rsid w:val="00E75FCD"/>
    <w:rsid w:val="00E7623D"/>
    <w:rsid w:val="00E76248"/>
    <w:rsid w:val="00E76A5A"/>
    <w:rsid w:val="00E77572"/>
    <w:rsid w:val="00E7783C"/>
    <w:rsid w:val="00E77908"/>
    <w:rsid w:val="00E779E6"/>
    <w:rsid w:val="00E77A7C"/>
    <w:rsid w:val="00E77C0F"/>
    <w:rsid w:val="00E80072"/>
    <w:rsid w:val="00E80478"/>
    <w:rsid w:val="00E8094D"/>
    <w:rsid w:val="00E80DBF"/>
    <w:rsid w:val="00E810D1"/>
    <w:rsid w:val="00E811C9"/>
    <w:rsid w:val="00E8127A"/>
    <w:rsid w:val="00E81CC4"/>
    <w:rsid w:val="00E81D84"/>
    <w:rsid w:val="00E81FDA"/>
    <w:rsid w:val="00E825DA"/>
    <w:rsid w:val="00E82D28"/>
    <w:rsid w:val="00E82FC8"/>
    <w:rsid w:val="00E8304E"/>
    <w:rsid w:val="00E83664"/>
    <w:rsid w:val="00E839F4"/>
    <w:rsid w:val="00E83E0F"/>
    <w:rsid w:val="00E841AC"/>
    <w:rsid w:val="00E842BE"/>
    <w:rsid w:val="00E848C4"/>
    <w:rsid w:val="00E85020"/>
    <w:rsid w:val="00E852B7"/>
    <w:rsid w:val="00E85307"/>
    <w:rsid w:val="00E85894"/>
    <w:rsid w:val="00E859D1"/>
    <w:rsid w:val="00E85AFB"/>
    <w:rsid w:val="00E85D69"/>
    <w:rsid w:val="00E85D90"/>
    <w:rsid w:val="00E85E98"/>
    <w:rsid w:val="00E85FCD"/>
    <w:rsid w:val="00E86066"/>
    <w:rsid w:val="00E86094"/>
    <w:rsid w:val="00E86170"/>
    <w:rsid w:val="00E861DF"/>
    <w:rsid w:val="00E86944"/>
    <w:rsid w:val="00E86FA5"/>
    <w:rsid w:val="00E87613"/>
    <w:rsid w:val="00E87B2A"/>
    <w:rsid w:val="00E87CBE"/>
    <w:rsid w:val="00E87CCD"/>
    <w:rsid w:val="00E902B5"/>
    <w:rsid w:val="00E902DD"/>
    <w:rsid w:val="00E90E21"/>
    <w:rsid w:val="00E90E6F"/>
    <w:rsid w:val="00E90E9C"/>
    <w:rsid w:val="00E90F0D"/>
    <w:rsid w:val="00E9122C"/>
    <w:rsid w:val="00E9127B"/>
    <w:rsid w:val="00E91AC5"/>
    <w:rsid w:val="00E9273D"/>
    <w:rsid w:val="00E9302E"/>
    <w:rsid w:val="00E931F2"/>
    <w:rsid w:val="00E9326E"/>
    <w:rsid w:val="00E93E27"/>
    <w:rsid w:val="00E93FC5"/>
    <w:rsid w:val="00E9429D"/>
    <w:rsid w:val="00E94399"/>
    <w:rsid w:val="00E946A6"/>
    <w:rsid w:val="00E94774"/>
    <w:rsid w:val="00E94C8F"/>
    <w:rsid w:val="00E94D01"/>
    <w:rsid w:val="00E95E7C"/>
    <w:rsid w:val="00E96197"/>
    <w:rsid w:val="00E96719"/>
    <w:rsid w:val="00E96C02"/>
    <w:rsid w:val="00E96C1C"/>
    <w:rsid w:val="00E96E9D"/>
    <w:rsid w:val="00E97321"/>
    <w:rsid w:val="00E978A5"/>
    <w:rsid w:val="00E97B99"/>
    <w:rsid w:val="00E97C92"/>
    <w:rsid w:val="00E97CC7"/>
    <w:rsid w:val="00E97E88"/>
    <w:rsid w:val="00E97FBE"/>
    <w:rsid w:val="00EA004C"/>
    <w:rsid w:val="00EA0182"/>
    <w:rsid w:val="00EA0A8E"/>
    <w:rsid w:val="00EA0F69"/>
    <w:rsid w:val="00EA1061"/>
    <w:rsid w:val="00EA1437"/>
    <w:rsid w:val="00EA1588"/>
    <w:rsid w:val="00EA17B3"/>
    <w:rsid w:val="00EA17F9"/>
    <w:rsid w:val="00EA18D0"/>
    <w:rsid w:val="00EA1D43"/>
    <w:rsid w:val="00EA21C5"/>
    <w:rsid w:val="00EA364A"/>
    <w:rsid w:val="00EA3995"/>
    <w:rsid w:val="00EA3B48"/>
    <w:rsid w:val="00EA3D79"/>
    <w:rsid w:val="00EA3E58"/>
    <w:rsid w:val="00EA3F33"/>
    <w:rsid w:val="00EA4488"/>
    <w:rsid w:val="00EA44A3"/>
    <w:rsid w:val="00EA4B59"/>
    <w:rsid w:val="00EA4D7F"/>
    <w:rsid w:val="00EA4E39"/>
    <w:rsid w:val="00EA5176"/>
    <w:rsid w:val="00EA5A67"/>
    <w:rsid w:val="00EA61BD"/>
    <w:rsid w:val="00EA6419"/>
    <w:rsid w:val="00EA6A1D"/>
    <w:rsid w:val="00EA6D3B"/>
    <w:rsid w:val="00EA6E15"/>
    <w:rsid w:val="00EA73A2"/>
    <w:rsid w:val="00EA776A"/>
    <w:rsid w:val="00EA796B"/>
    <w:rsid w:val="00EA7F6D"/>
    <w:rsid w:val="00EA7FA9"/>
    <w:rsid w:val="00EB048A"/>
    <w:rsid w:val="00EB066A"/>
    <w:rsid w:val="00EB09C5"/>
    <w:rsid w:val="00EB09E0"/>
    <w:rsid w:val="00EB0B97"/>
    <w:rsid w:val="00EB0C8E"/>
    <w:rsid w:val="00EB0CFD"/>
    <w:rsid w:val="00EB0FEF"/>
    <w:rsid w:val="00EB12AB"/>
    <w:rsid w:val="00EB1692"/>
    <w:rsid w:val="00EB248E"/>
    <w:rsid w:val="00EB24B5"/>
    <w:rsid w:val="00EB2D55"/>
    <w:rsid w:val="00EB2E11"/>
    <w:rsid w:val="00EB30C5"/>
    <w:rsid w:val="00EB3467"/>
    <w:rsid w:val="00EB3CBA"/>
    <w:rsid w:val="00EB3CBD"/>
    <w:rsid w:val="00EB3DCA"/>
    <w:rsid w:val="00EB3EDC"/>
    <w:rsid w:val="00EB430D"/>
    <w:rsid w:val="00EB44CB"/>
    <w:rsid w:val="00EB4F83"/>
    <w:rsid w:val="00EB5312"/>
    <w:rsid w:val="00EB548C"/>
    <w:rsid w:val="00EB570C"/>
    <w:rsid w:val="00EB5846"/>
    <w:rsid w:val="00EB5F41"/>
    <w:rsid w:val="00EB6716"/>
    <w:rsid w:val="00EB6C76"/>
    <w:rsid w:val="00EB6DA6"/>
    <w:rsid w:val="00EB7501"/>
    <w:rsid w:val="00EB7BF5"/>
    <w:rsid w:val="00EB7F9B"/>
    <w:rsid w:val="00EC0910"/>
    <w:rsid w:val="00EC0B0F"/>
    <w:rsid w:val="00EC12CF"/>
    <w:rsid w:val="00EC16D2"/>
    <w:rsid w:val="00EC172B"/>
    <w:rsid w:val="00EC17C0"/>
    <w:rsid w:val="00EC18E2"/>
    <w:rsid w:val="00EC1AB5"/>
    <w:rsid w:val="00EC1C79"/>
    <w:rsid w:val="00EC1E02"/>
    <w:rsid w:val="00EC2218"/>
    <w:rsid w:val="00EC2479"/>
    <w:rsid w:val="00EC29B3"/>
    <w:rsid w:val="00EC29DE"/>
    <w:rsid w:val="00EC2E03"/>
    <w:rsid w:val="00EC320D"/>
    <w:rsid w:val="00EC3481"/>
    <w:rsid w:val="00EC36A9"/>
    <w:rsid w:val="00EC39EC"/>
    <w:rsid w:val="00EC42CD"/>
    <w:rsid w:val="00EC4633"/>
    <w:rsid w:val="00EC4688"/>
    <w:rsid w:val="00EC4707"/>
    <w:rsid w:val="00EC4BEC"/>
    <w:rsid w:val="00EC4CC3"/>
    <w:rsid w:val="00EC4ED5"/>
    <w:rsid w:val="00EC555D"/>
    <w:rsid w:val="00EC5686"/>
    <w:rsid w:val="00EC5764"/>
    <w:rsid w:val="00EC5A77"/>
    <w:rsid w:val="00EC5B22"/>
    <w:rsid w:val="00EC5B27"/>
    <w:rsid w:val="00EC6B7C"/>
    <w:rsid w:val="00EC6DA5"/>
    <w:rsid w:val="00EC6EDA"/>
    <w:rsid w:val="00EC6F52"/>
    <w:rsid w:val="00EC7190"/>
    <w:rsid w:val="00EC7729"/>
    <w:rsid w:val="00EC78C7"/>
    <w:rsid w:val="00EC7A51"/>
    <w:rsid w:val="00EC7F07"/>
    <w:rsid w:val="00ED039D"/>
    <w:rsid w:val="00ED066D"/>
    <w:rsid w:val="00ED0912"/>
    <w:rsid w:val="00ED0964"/>
    <w:rsid w:val="00ED0AD0"/>
    <w:rsid w:val="00ED0C82"/>
    <w:rsid w:val="00ED125B"/>
    <w:rsid w:val="00ED12D2"/>
    <w:rsid w:val="00ED18A0"/>
    <w:rsid w:val="00ED1BE0"/>
    <w:rsid w:val="00ED1E8A"/>
    <w:rsid w:val="00ED21EF"/>
    <w:rsid w:val="00ED2779"/>
    <w:rsid w:val="00ED3217"/>
    <w:rsid w:val="00ED3670"/>
    <w:rsid w:val="00ED3CE9"/>
    <w:rsid w:val="00ED3D90"/>
    <w:rsid w:val="00ED4735"/>
    <w:rsid w:val="00ED47AA"/>
    <w:rsid w:val="00ED4EBC"/>
    <w:rsid w:val="00ED52D2"/>
    <w:rsid w:val="00ED5E95"/>
    <w:rsid w:val="00ED711E"/>
    <w:rsid w:val="00ED74F1"/>
    <w:rsid w:val="00ED753C"/>
    <w:rsid w:val="00ED7803"/>
    <w:rsid w:val="00ED78CB"/>
    <w:rsid w:val="00ED7B5C"/>
    <w:rsid w:val="00ED7EE5"/>
    <w:rsid w:val="00EE0091"/>
    <w:rsid w:val="00EE00F3"/>
    <w:rsid w:val="00EE0671"/>
    <w:rsid w:val="00EE088D"/>
    <w:rsid w:val="00EE08BF"/>
    <w:rsid w:val="00EE0E4D"/>
    <w:rsid w:val="00EE1101"/>
    <w:rsid w:val="00EE12D7"/>
    <w:rsid w:val="00EE2483"/>
    <w:rsid w:val="00EE260A"/>
    <w:rsid w:val="00EE2D8B"/>
    <w:rsid w:val="00EE2DF8"/>
    <w:rsid w:val="00EE30DB"/>
    <w:rsid w:val="00EE3734"/>
    <w:rsid w:val="00EE39AC"/>
    <w:rsid w:val="00EE3B43"/>
    <w:rsid w:val="00EE3C2C"/>
    <w:rsid w:val="00EE40EF"/>
    <w:rsid w:val="00EE4159"/>
    <w:rsid w:val="00EE422F"/>
    <w:rsid w:val="00EE46C1"/>
    <w:rsid w:val="00EE46F6"/>
    <w:rsid w:val="00EE4A3F"/>
    <w:rsid w:val="00EE4A69"/>
    <w:rsid w:val="00EE4F39"/>
    <w:rsid w:val="00EE4F76"/>
    <w:rsid w:val="00EE527C"/>
    <w:rsid w:val="00EE5853"/>
    <w:rsid w:val="00EE5A51"/>
    <w:rsid w:val="00EE6298"/>
    <w:rsid w:val="00EE64CB"/>
    <w:rsid w:val="00EE64EF"/>
    <w:rsid w:val="00EE6C51"/>
    <w:rsid w:val="00EE6D82"/>
    <w:rsid w:val="00EE7176"/>
    <w:rsid w:val="00EE76A9"/>
    <w:rsid w:val="00EE78BC"/>
    <w:rsid w:val="00EE7B53"/>
    <w:rsid w:val="00EE7C2E"/>
    <w:rsid w:val="00EE7DC4"/>
    <w:rsid w:val="00EE7E3C"/>
    <w:rsid w:val="00EE7FA7"/>
    <w:rsid w:val="00EF005F"/>
    <w:rsid w:val="00EF00BA"/>
    <w:rsid w:val="00EF0A50"/>
    <w:rsid w:val="00EF0DDD"/>
    <w:rsid w:val="00EF0E80"/>
    <w:rsid w:val="00EF0F5C"/>
    <w:rsid w:val="00EF0FA0"/>
    <w:rsid w:val="00EF10FC"/>
    <w:rsid w:val="00EF11C4"/>
    <w:rsid w:val="00EF1B2C"/>
    <w:rsid w:val="00EF21C3"/>
    <w:rsid w:val="00EF2712"/>
    <w:rsid w:val="00EF2ACE"/>
    <w:rsid w:val="00EF2B04"/>
    <w:rsid w:val="00EF2B43"/>
    <w:rsid w:val="00EF2E95"/>
    <w:rsid w:val="00EF2F16"/>
    <w:rsid w:val="00EF3309"/>
    <w:rsid w:val="00EF3659"/>
    <w:rsid w:val="00EF3723"/>
    <w:rsid w:val="00EF37B7"/>
    <w:rsid w:val="00EF393E"/>
    <w:rsid w:val="00EF41C4"/>
    <w:rsid w:val="00EF459A"/>
    <w:rsid w:val="00EF46F0"/>
    <w:rsid w:val="00EF4C22"/>
    <w:rsid w:val="00EF4E76"/>
    <w:rsid w:val="00EF52F6"/>
    <w:rsid w:val="00EF5619"/>
    <w:rsid w:val="00EF57EA"/>
    <w:rsid w:val="00EF5805"/>
    <w:rsid w:val="00EF5A3B"/>
    <w:rsid w:val="00EF5B11"/>
    <w:rsid w:val="00EF5B7E"/>
    <w:rsid w:val="00EF6B8E"/>
    <w:rsid w:val="00EF6CE5"/>
    <w:rsid w:val="00EF749A"/>
    <w:rsid w:val="00EF7B34"/>
    <w:rsid w:val="00EF7D0F"/>
    <w:rsid w:val="00EF7E9E"/>
    <w:rsid w:val="00F00D5D"/>
    <w:rsid w:val="00F01197"/>
    <w:rsid w:val="00F016A3"/>
    <w:rsid w:val="00F01D83"/>
    <w:rsid w:val="00F025EA"/>
    <w:rsid w:val="00F02790"/>
    <w:rsid w:val="00F028CE"/>
    <w:rsid w:val="00F02CB6"/>
    <w:rsid w:val="00F02D87"/>
    <w:rsid w:val="00F03E58"/>
    <w:rsid w:val="00F0406E"/>
    <w:rsid w:val="00F040F0"/>
    <w:rsid w:val="00F04A74"/>
    <w:rsid w:val="00F04E64"/>
    <w:rsid w:val="00F050AE"/>
    <w:rsid w:val="00F053A2"/>
    <w:rsid w:val="00F0554E"/>
    <w:rsid w:val="00F05555"/>
    <w:rsid w:val="00F0578D"/>
    <w:rsid w:val="00F0623E"/>
    <w:rsid w:val="00F065A3"/>
    <w:rsid w:val="00F067C6"/>
    <w:rsid w:val="00F067F7"/>
    <w:rsid w:val="00F06D84"/>
    <w:rsid w:val="00F07361"/>
    <w:rsid w:val="00F074EC"/>
    <w:rsid w:val="00F075E4"/>
    <w:rsid w:val="00F07691"/>
    <w:rsid w:val="00F07FDC"/>
    <w:rsid w:val="00F100C4"/>
    <w:rsid w:val="00F1020D"/>
    <w:rsid w:val="00F10832"/>
    <w:rsid w:val="00F10D5F"/>
    <w:rsid w:val="00F10DDC"/>
    <w:rsid w:val="00F10F2F"/>
    <w:rsid w:val="00F11013"/>
    <w:rsid w:val="00F11027"/>
    <w:rsid w:val="00F11698"/>
    <w:rsid w:val="00F1169D"/>
    <w:rsid w:val="00F117DB"/>
    <w:rsid w:val="00F11D52"/>
    <w:rsid w:val="00F12A79"/>
    <w:rsid w:val="00F132F6"/>
    <w:rsid w:val="00F135D9"/>
    <w:rsid w:val="00F13A1D"/>
    <w:rsid w:val="00F13A79"/>
    <w:rsid w:val="00F13E7C"/>
    <w:rsid w:val="00F14297"/>
    <w:rsid w:val="00F142C2"/>
    <w:rsid w:val="00F146E4"/>
    <w:rsid w:val="00F14E1A"/>
    <w:rsid w:val="00F15F2A"/>
    <w:rsid w:val="00F16609"/>
    <w:rsid w:val="00F1674D"/>
    <w:rsid w:val="00F168E9"/>
    <w:rsid w:val="00F16CE6"/>
    <w:rsid w:val="00F16F7F"/>
    <w:rsid w:val="00F17437"/>
    <w:rsid w:val="00F17B18"/>
    <w:rsid w:val="00F17BAF"/>
    <w:rsid w:val="00F200D2"/>
    <w:rsid w:val="00F20604"/>
    <w:rsid w:val="00F209E9"/>
    <w:rsid w:val="00F20C52"/>
    <w:rsid w:val="00F21370"/>
    <w:rsid w:val="00F217FA"/>
    <w:rsid w:val="00F218D7"/>
    <w:rsid w:val="00F21FB1"/>
    <w:rsid w:val="00F220C9"/>
    <w:rsid w:val="00F22231"/>
    <w:rsid w:val="00F22CC8"/>
    <w:rsid w:val="00F22EBF"/>
    <w:rsid w:val="00F239B3"/>
    <w:rsid w:val="00F239C5"/>
    <w:rsid w:val="00F23A92"/>
    <w:rsid w:val="00F23D01"/>
    <w:rsid w:val="00F2401F"/>
    <w:rsid w:val="00F245E0"/>
    <w:rsid w:val="00F256BD"/>
    <w:rsid w:val="00F26312"/>
    <w:rsid w:val="00F265AB"/>
    <w:rsid w:val="00F2680E"/>
    <w:rsid w:val="00F27259"/>
    <w:rsid w:val="00F27427"/>
    <w:rsid w:val="00F277BD"/>
    <w:rsid w:val="00F27D18"/>
    <w:rsid w:val="00F30061"/>
    <w:rsid w:val="00F3028B"/>
    <w:rsid w:val="00F3034F"/>
    <w:rsid w:val="00F306F1"/>
    <w:rsid w:val="00F30A7C"/>
    <w:rsid w:val="00F31182"/>
    <w:rsid w:val="00F31773"/>
    <w:rsid w:val="00F31C52"/>
    <w:rsid w:val="00F32984"/>
    <w:rsid w:val="00F32C2F"/>
    <w:rsid w:val="00F3372D"/>
    <w:rsid w:val="00F33820"/>
    <w:rsid w:val="00F33D8C"/>
    <w:rsid w:val="00F33DF3"/>
    <w:rsid w:val="00F33E07"/>
    <w:rsid w:val="00F34168"/>
    <w:rsid w:val="00F343FD"/>
    <w:rsid w:val="00F34873"/>
    <w:rsid w:val="00F356C0"/>
    <w:rsid w:val="00F35789"/>
    <w:rsid w:val="00F359BF"/>
    <w:rsid w:val="00F35F83"/>
    <w:rsid w:val="00F36078"/>
    <w:rsid w:val="00F36231"/>
    <w:rsid w:val="00F36410"/>
    <w:rsid w:val="00F3692A"/>
    <w:rsid w:val="00F36A1F"/>
    <w:rsid w:val="00F36B13"/>
    <w:rsid w:val="00F36BD2"/>
    <w:rsid w:val="00F36D9B"/>
    <w:rsid w:val="00F376A5"/>
    <w:rsid w:val="00F37808"/>
    <w:rsid w:val="00F40E5C"/>
    <w:rsid w:val="00F412F0"/>
    <w:rsid w:val="00F41357"/>
    <w:rsid w:val="00F4185C"/>
    <w:rsid w:val="00F41CDE"/>
    <w:rsid w:val="00F420DD"/>
    <w:rsid w:val="00F424DD"/>
    <w:rsid w:val="00F42537"/>
    <w:rsid w:val="00F428D1"/>
    <w:rsid w:val="00F429A9"/>
    <w:rsid w:val="00F42A58"/>
    <w:rsid w:val="00F42AE4"/>
    <w:rsid w:val="00F42DD3"/>
    <w:rsid w:val="00F431D9"/>
    <w:rsid w:val="00F43761"/>
    <w:rsid w:val="00F4411E"/>
    <w:rsid w:val="00F445AF"/>
    <w:rsid w:val="00F4486D"/>
    <w:rsid w:val="00F44A58"/>
    <w:rsid w:val="00F44AAA"/>
    <w:rsid w:val="00F44AB2"/>
    <w:rsid w:val="00F44ADB"/>
    <w:rsid w:val="00F44AF4"/>
    <w:rsid w:val="00F45093"/>
    <w:rsid w:val="00F453C0"/>
    <w:rsid w:val="00F4583B"/>
    <w:rsid w:val="00F45B25"/>
    <w:rsid w:val="00F45CB4"/>
    <w:rsid w:val="00F46370"/>
    <w:rsid w:val="00F4678E"/>
    <w:rsid w:val="00F46955"/>
    <w:rsid w:val="00F46B14"/>
    <w:rsid w:val="00F46DB2"/>
    <w:rsid w:val="00F4713C"/>
    <w:rsid w:val="00F47306"/>
    <w:rsid w:val="00F47518"/>
    <w:rsid w:val="00F476F4"/>
    <w:rsid w:val="00F47758"/>
    <w:rsid w:val="00F47EE6"/>
    <w:rsid w:val="00F47F9E"/>
    <w:rsid w:val="00F502C3"/>
    <w:rsid w:val="00F50855"/>
    <w:rsid w:val="00F50A78"/>
    <w:rsid w:val="00F51463"/>
    <w:rsid w:val="00F5186B"/>
    <w:rsid w:val="00F51B08"/>
    <w:rsid w:val="00F51C71"/>
    <w:rsid w:val="00F51D67"/>
    <w:rsid w:val="00F51DEF"/>
    <w:rsid w:val="00F522E7"/>
    <w:rsid w:val="00F525B9"/>
    <w:rsid w:val="00F52772"/>
    <w:rsid w:val="00F52E39"/>
    <w:rsid w:val="00F52FD8"/>
    <w:rsid w:val="00F53228"/>
    <w:rsid w:val="00F5323C"/>
    <w:rsid w:val="00F532E8"/>
    <w:rsid w:val="00F532F2"/>
    <w:rsid w:val="00F5357F"/>
    <w:rsid w:val="00F537AE"/>
    <w:rsid w:val="00F53B77"/>
    <w:rsid w:val="00F53CF7"/>
    <w:rsid w:val="00F5404D"/>
    <w:rsid w:val="00F541C9"/>
    <w:rsid w:val="00F542AB"/>
    <w:rsid w:val="00F5436B"/>
    <w:rsid w:val="00F548E4"/>
    <w:rsid w:val="00F54A2D"/>
    <w:rsid w:val="00F54E8D"/>
    <w:rsid w:val="00F552E3"/>
    <w:rsid w:val="00F55470"/>
    <w:rsid w:val="00F556A0"/>
    <w:rsid w:val="00F55B32"/>
    <w:rsid w:val="00F55C42"/>
    <w:rsid w:val="00F55F20"/>
    <w:rsid w:val="00F567EB"/>
    <w:rsid w:val="00F568F1"/>
    <w:rsid w:val="00F570FC"/>
    <w:rsid w:val="00F572D8"/>
    <w:rsid w:val="00F57459"/>
    <w:rsid w:val="00F574DF"/>
    <w:rsid w:val="00F57565"/>
    <w:rsid w:val="00F57C1C"/>
    <w:rsid w:val="00F57CD8"/>
    <w:rsid w:val="00F57FCF"/>
    <w:rsid w:val="00F6005B"/>
    <w:rsid w:val="00F60301"/>
    <w:rsid w:val="00F603CC"/>
    <w:rsid w:val="00F606A9"/>
    <w:rsid w:val="00F6084F"/>
    <w:rsid w:val="00F61025"/>
    <w:rsid w:val="00F613BB"/>
    <w:rsid w:val="00F61757"/>
    <w:rsid w:val="00F61A44"/>
    <w:rsid w:val="00F61C2B"/>
    <w:rsid w:val="00F62288"/>
    <w:rsid w:val="00F62B5F"/>
    <w:rsid w:val="00F62DAE"/>
    <w:rsid w:val="00F62FA0"/>
    <w:rsid w:val="00F630ED"/>
    <w:rsid w:val="00F63844"/>
    <w:rsid w:val="00F63929"/>
    <w:rsid w:val="00F63B64"/>
    <w:rsid w:val="00F63D37"/>
    <w:rsid w:val="00F63F8E"/>
    <w:rsid w:val="00F649AB"/>
    <w:rsid w:val="00F64A09"/>
    <w:rsid w:val="00F6518A"/>
    <w:rsid w:val="00F651C2"/>
    <w:rsid w:val="00F6536D"/>
    <w:rsid w:val="00F65665"/>
    <w:rsid w:val="00F659C5"/>
    <w:rsid w:val="00F65A1E"/>
    <w:rsid w:val="00F65BD0"/>
    <w:rsid w:val="00F660B7"/>
    <w:rsid w:val="00F66119"/>
    <w:rsid w:val="00F663B2"/>
    <w:rsid w:val="00F66682"/>
    <w:rsid w:val="00F66988"/>
    <w:rsid w:val="00F66D71"/>
    <w:rsid w:val="00F67042"/>
    <w:rsid w:val="00F6714A"/>
    <w:rsid w:val="00F6759C"/>
    <w:rsid w:val="00F67A3F"/>
    <w:rsid w:val="00F67E4B"/>
    <w:rsid w:val="00F701EC"/>
    <w:rsid w:val="00F706A9"/>
    <w:rsid w:val="00F70719"/>
    <w:rsid w:val="00F711C3"/>
    <w:rsid w:val="00F71327"/>
    <w:rsid w:val="00F71570"/>
    <w:rsid w:val="00F7199B"/>
    <w:rsid w:val="00F71C51"/>
    <w:rsid w:val="00F71E51"/>
    <w:rsid w:val="00F71F93"/>
    <w:rsid w:val="00F722CF"/>
    <w:rsid w:val="00F725C5"/>
    <w:rsid w:val="00F72606"/>
    <w:rsid w:val="00F72AA3"/>
    <w:rsid w:val="00F72C9D"/>
    <w:rsid w:val="00F72D2F"/>
    <w:rsid w:val="00F7356E"/>
    <w:rsid w:val="00F7359A"/>
    <w:rsid w:val="00F73FA9"/>
    <w:rsid w:val="00F74017"/>
    <w:rsid w:val="00F749C2"/>
    <w:rsid w:val="00F74C00"/>
    <w:rsid w:val="00F752CD"/>
    <w:rsid w:val="00F755BD"/>
    <w:rsid w:val="00F75956"/>
    <w:rsid w:val="00F75A16"/>
    <w:rsid w:val="00F75F2B"/>
    <w:rsid w:val="00F75FEB"/>
    <w:rsid w:val="00F7647A"/>
    <w:rsid w:val="00F7695D"/>
    <w:rsid w:val="00F76D77"/>
    <w:rsid w:val="00F76E3F"/>
    <w:rsid w:val="00F7745F"/>
    <w:rsid w:val="00F77D50"/>
    <w:rsid w:val="00F8045F"/>
    <w:rsid w:val="00F80E50"/>
    <w:rsid w:val="00F812BA"/>
    <w:rsid w:val="00F813FF"/>
    <w:rsid w:val="00F81D29"/>
    <w:rsid w:val="00F81D9A"/>
    <w:rsid w:val="00F81F93"/>
    <w:rsid w:val="00F820F3"/>
    <w:rsid w:val="00F822C4"/>
    <w:rsid w:val="00F82532"/>
    <w:rsid w:val="00F825CE"/>
    <w:rsid w:val="00F82789"/>
    <w:rsid w:val="00F8299F"/>
    <w:rsid w:val="00F829B4"/>
    <w:rsid w:val="00F82BE0"/>
    <w:rsid w:val="00F83B77"/>
    <w:rsid w:val="00F83FF2"/>
    <w:rsid w:val="00F8434A"/>
    <w:rsid w:val="00F8449B"/>
    <w:rsid w:val="00F84A8A"/>
    <w:rsid w:val="00F8500C"/>
    <w:rsid w:val="00F859A5"/>
    <w:rsid w:val="00F85AB9"/>
    <w:rsid w:val="00F85C8D"/>
    <w:rsid w:val="00F85C9A"/>
    <w:rsid w:val="00F85E51"/>
    <w:rsid w:val="00F86937"/>
    <w:rsid w:val="00F87246"/>
    <w:rsid w:val="00F875CB"/>
    <w:rsid w:val="00F877EB"/>
    <w:rsid w:val="00F87A5A"/>
    <w:rsid w:val="00F87B8F"/>
    <w:rsid w:val="00F87B9B"/>
    <w:rsid w:val="00F908B9"/>
    <w:rsid w:val="00F90C64"/>
    <w:rsid w:val="00F90D4C"/>
    <w:rsid w:val="00F9105B"/>
    <w:rsid w:val="00F91C90"/>
    <w:rsid w:val="00F92119"/>
    <w:rsid w:val="00F92699"/>
    <w:rsid w:val="00F92B4E"/>
    <w:rsid w:val="00F92B63"/>
    <w:rsid w:val="00F92CA3"/>
    <w:rsid w:val="00F92D88"/>
    <w:rsid w:val="00F93187"/>
    <w:rsid w:val="00F931A8"/>
    <w:rsid w:val="00F933C7"/>
    <w:rsid w:val="00F934B6"/>
    <w:rsid w:val="00F93779"/>
    <w:rsid w:val="00F93A8E"/>
    <w:rsid w:val="00F94182"/>
    <w:rsid w:val="00F941A3"/>
    <w:rsid w:val="00F94AA8"/>
    <w:rsid w:val="00F950F7"/>
    <w:rsid w:val="00F95FD1"/>
    <w:rsid w:val="00F9630B"/>
    <w:rsid w:val="00F96408"/>
    <w:rsid w:val="00F96906"/>
    <w:rsid w:val="00F96935"/>
    <w:rsid w:val="00F96BAF"/>
    <w:rsid w:val="00F96CC1"/>
    <w:rsid w:val="00F96D6E"/>
    <w:rsid w:val="00F96D81"/>
    <w:rsid w:val="00F9730C"/>
    <w:rsid w:val="00F97C89"/>
    <w:rsid w:val="00F97FE3"/>
    <w:rsid w:val="00FA04F2"/>
    <w:rsid w:val="00FA0590"/>
    <w:rsid w:val="00FA08F3"/>
    <w:rsid w:val="00FA09A2"/>
    <w:rsid w:val="00FA0B4B"/>
    <w:rsid w:val="00FA0E8A"/>
    <w:rsid w:val="00FA14B3"/>
    <w:rsid w:val="00FA15DF"/>
    <w:rsid w:val="00FA199B"/>
    <w:rsid w:val="00FA1AB9"/>
    <w:rsid w:val="00FA1B03"/>
    <w:rsid w:val="00FA1BFD"/>
    <w:rsid w:val="00FA2079"/>
    <w:rsid w:val="00FA2AA3"/>
    <w:rsid w:val="00FA2D43"/>
    <w:rsid w:val="00FA3220"/>
    <w:rsid w:val="00FA3619"/>
    <w:rsid w:val="00FA36D4"/>
    <w:rsid w:val="00FA3901"/>
    <w:rsid w:val="00FA3B3B"/>
    <w:rsid w:val="00FA3E3F"/>
    <w:rsid w:val="00FA40C8"/>
    <w:rsid w:val="00FA41E3"/>
    <w:rsid w:val="00FA424F"/>
    <w:rsid w:val="00FA4E86"/>
    <w:rsid w:val="00FA4FFA"/>
    <w:rsid w:val="00FA5849"/>
    <w:rsid w:val="00FA5C95"/>
    <w:rsid w:val="00FA5E6B"/>
    <w:rsid w:val="00FA63A1"/>
    <w:rsid w:val="00FA655D"/>
    <w:rsid w:val="00FA68B3"/>
    <w:rsid w:val="00FA6BFE"/>
    <w:rsid w:val="00FA6C35"/>
    <w:rsid w:val="00FA6C50"/>
    <w:rsid w:val="00FA6E12"/>
    <w:rsid w:val="00FA6E7F"/>
    <w:rsid w:val="00FA73CD"/>
    <w:rsid w:val="00FA78A6"/>
    <w:rsid w:val="00FA78CF"/>
    <w:rsid w:val="00FA78DB"/>
    <w:rsid w:val="00FA7CCD"/>
    <w:rsid w:val="00FB0699"/>
    <w:rsid w:val="00FB06F8"/>
    <w:rsid w:val="00FB0824"/>
    <w:rsid w:val="00FB0999"/>
    <w:rsid w:val="00FB0A56"/>
    <w:rsid w:val="00FB0AC6"/>
    <w:rsid w:val="00FB0AEE"/>
    <w:rsid w:val="00FB2379"/>
    <w:rsid w:val="00FB2664"/>
    <w:rsid w:val="00FB272F"/>
    <w:rsid w:val="00FB2877"/>
    <w:rsid w:val="00FB293A"/>
    <w:rsid w:val="00FB2DAF"/>
    <w:rsid w:val="00FB3664"/>
    <w:rsid w:val="00FB3740"/>
    <w:rsid w:val="00FB3A22"/>
    <w:rsid w:val="00FB3CBB"/>
    <w:rsid w:val="00FB3DE5"/>
    <w:rsid w:val="00FB3FBD"/>
    <w:rsid w:val="00FB453C"/>
    <w:rsid w:val="00FB45A5"/>
    <w:rsid w:val="00FB4710"/>
    <w:rsid w:val="00FB4B89"/>
    <w:rsid w:val="00FB4D8F"/>
    <w:rsid w:val="00FB4DB3"/>
    <w:rsid w:val="00FB5869"/>
    <w:rsid w:val="00FB62C6"/>
    <w:rsid w:val="00FB6462"/>
    <w:rsid w:val="00FB68EA"/>
    <w:rsid w:val="00FB6A3C"/>
    <w:rsid w:val="00FB6D0E"/>
    <w:rsid w:val="00FB71E4"/>
    <w:rsid w:val="00FB730D"/>
    <w:rsid w:val="00FB7CE2"/>
    <w:rsid w:val="00FC011F"/>
    <w:rsid w:val="00FC04C5"/>
    <w:rsid w:val="00FC0925"/>
    <w:rsid w:val="00FC0928"/>
    <w:rsid w:val="00FC1BD1"/>
    <w:rsid w:val="00FC1BDA"/>
    <w:rsid w:val="00FC2332"/>
    <w:rsid w:val="00FC24C9"/>
    <w:rsid w:val="00FC2CA6"/>
    <w:rsid w:val="00FC2E0C"/>
    <w:rsid w:val="00FC2ECE"/>
    <w:rsid w:val="00FC337D"/>
    <w:rsid w:val="00FC344B"/>
    <w:rsid w:val="00FC38CC"/>
    <w:rsid w:val="00FC3ADE"/>
    <w:rsid w:val="00FC3AEE"/>
    <w:rsid w:val="00FC3C64"/>
    <w:rsid w:val="00FC421E"/>
    <w:rsid w:val="00FC4248"/>
    <w:rsid w:val="00FC4299"/>
    <w:rsid w:val="00FC4640"/>
    <w:rsid w:val="00FC4696"/>
    <w:rsid w:val="00FC49D8"/>
    <w:rsid w:val="00FC521C"/>
    <w:rsid w:val="00FC5938"/>
    <w:rsid w:val="00FC6078"/>
    <w:rsid w:val="00FC691A"/>
    <w:rsid w:val="00FC692D"/>
    <w:rsid w:val="00FC6A35"/>
    <w:rsid w:val="00FC6B1E"/>
    <w:rsid w:val="00FC6C49"/>
    <w:rsid w:val="00FC6C51"/>
    <w:rsid w:val="00FC6F06"/>
    <w:rsid w:val="00FC7291"/>
    <w:rsid w:val="00FC739D"/>
    <w:rsid w:val="00FC7537"/>
    <w:rsid w:val="00FC7A45"/>
    <w:rsid w:val="00FC7BF9"/>
    <w:rsid w:val="00FC7C6D"/>
    <w:rsid w:val="00FC7E00"/>
    <w:rsid w:val="00FD07F5"/>
    <w:rsid w:val="00FD0843"/>
    <w:rsid w:val="00FD0ABE"/>
    <w:rsid w:val="00FD0CEB"/>
    <w:rsid w:val="00FD16A6"/>
    <w:rsid w:val="00FD16DF"/>
    <w:rsid w:val="00FD1C3D"/>
    <w:rsid w:val="00FD2887"/>
    <w:rsid w:val="00FD2ADF"/>
    <w:rsid w:val="00FD333B"/>
    <w:rsid w:val="00FD3421"/>
    <w:rsid w:val="00FD3D17"/>
    <w:rsid w:val="00FD41B5"/>
    <w:rsid w:val="00FD43A0"/>
    <w:rsid w:val="00FD43E4"/>
    <w:rsid w:val="00FD481E"/>
    <w:rsid w:val="00FD4D0D"/>
    <w:rsid w:val="00FD4D52"/>
    <w:rsid w:val="00FD4D83"/>
    <w:rsid w:val="00FD4E30"/>
    <w:rsid w:val="00FD5859"/>
    <w:rsid w:val="00FD592A"/>
    <w:rsid w:val="00FD5E25"/>
    <w:rsid w:val="00FD651B"/>
    <w:rsid w:val="00FD6A62"/>
    <w:rsid w:val="00FD6B33"/>
    <w:rsid w:val="00FD6D20"/>
    <w:rsid w:val="00FD6EB1"/>
    <w:rsid w:val="00FD6EB3"/>
    <w:rsid w:val="00FD74B0"/>
    <w:rsid w:val="00FD798C"/>
    <w:rsid w:val="00FD7BD9"/>
    <w:rsid w:val="00FD7F24"/>
    <w:rsid w:val="00FE002E"/>
    <w:rsid w:val="00FE0639"/>
    <w:rsid w:val="00FE0E41"/>
    <w:rsid w:val="00FE1033"/>
    <w:rsid w:val="00FE1111"/>
    <w:rsid w:val="00FE158E"/>
    <w:rsid w:val="00FE1604"/>
    <w:rsid w:val="00FE172F"/>
    <w:rsid w:val="00FE1FFF"/>
    <w:rsid w:val="00FE246E"/>
    <w:rsid w:val="00FE2CDE"/>
    <w:rsid w:val="00FE31F7"/>
    <w:rsid w:val="00FE3507"/>
    <w:rsid w:val="00FE45FF"/>
    <w:rsid w:val="00FE46DD"/>
    <w:rsid w:val="00FE477E"/>
    <w:rsid w:val="00FE4798"/>
    <w:rsid w:val="00FE5045"/>
    <w:rsid w:val="00FE54A5"/>
    <w:rsid w:val="00FE58FB"/>
    <w:rsid w:val="00FE590A"/>
    <w:rsid w:val="00FE59FA"/>
    <w:rsid w:val="00FE6227"/>
    <w:rsid w:val="00FE64FF"/>
    <w:rsid w:val="00FE653A"/>
    <w:rsid w:val="00FE6577"/>
    <w:rsid w:val="00FE6650"/>
    <w:rsid w:val="00FE6AAA"/>
    <w:rsid w:val="00FE6B48"/>
    <w:rsid w:val="00FE75D7"/>
    <w:rsid w:val="00FE7623"/>
    <w:rsid w:val="00FE7813"/>
    <w:rsid w:val="00FE7870"/>
    <w:rsid w:val="00FE78F6"/>
    <w:rsid w:val="00FF0033"/>
    <w:rsid w:val="00FF0140"/>
    <w:rsid w:val="00FF0765"/>
    <w:rsid w:val="00FF0F26"/>
    <w:rsid w:val="00FF0F88"/>
    <w:rsid w:val="00FF120A"/>
    <w:rsid w:val="00FF1588"/>
    <w:rsid w:val="00FF16F2"/>
    <w:rsid w:val="00FF16F5"/>
    <w:rsid w:val="00FF18F9"/>
    <w:rsid w:val="00FF1FEB"/>
    <w:rsid w:val="00FF2248"/>
    <w:rsid w:val="00FF22CE"/>
    <w:rsid w:val="00FF236D"/>
    <w:rsid w:val="00FF29BA"/>
    <w:rsid w:val="00FF29F5"/>
    <w:rsid w:val="00FF2ADD"/>
    <w:rsid w:val="00FF2B62"/>
    <w:rsid w:val="00FF2FE2"/>
    <w:rsid w:val="00FF31DD"/>
    <w:rsid w:val="00FF347E"/>
    <w:rsid w:val="00FF360D"/>
    <w:rsid w:val="00FF3FD3"/>
    <w:rsid w:val="00FF4102"/>
    <w:rsid w:val="00FF498E"/>
    <w:rsid w:val="00FF4ACE"/>
    <w:rsid w:val="00FF4BBB"/>
    <w:rsid w:val="00FF4F61"/>
    <w:rsid w:val="00FF5077"/>
    <w:rsid w:val="00FF50E5"/>
    <w:rsid w:val="00FF53AA"/>
    <w:rsid w:val="00FF5AA0"/>
    <w:rsid w:val="00FF5FC7"/>
    <w:rsid w:val="00FF63CA"/>
    <w:rsid w:val="00FF6764"/>
    <w:rsid w:val="00FF6AD9"/>
    <w:rsid w:val="00FF6E1C"/>
    <w:rsid w:val="00FF7060"/>
    <w:rsid w:val="00FF7220"/>
    <w:rsid w:val="00FF74A9"/>
    <w:rsid w:val="00FF79C1"/>
    <w:rsid w:val="00FF7A11"/>
    <w:rsid w:val="00FF7AE7"/>
    <w:rsid w:val="00FF7F1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B5290"/>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0"/>
    <w:qFormat/>
    <w:rsid w:val="008B5290"/>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0"/>
    <w:qFormat/>
    <w:rsid w:val="008B5290"/>
    <w:pPr>
      <w:numPr>
        <w:ilvl w:val="1"/>
      </w:numPr>
      <w:pBdr>
        <w:top w:val="none" w:sz="0" w:space="0" w:color="auto"/>
      </w:pBdr>
      <w:spacing w:before="180"/>
      <w:outlineLvl w:val="1"/>
    </w:pPr>
    <w:rPr>
      <w:sz w:val="32"/>
    </w:rPr>
  </w:style>
  <w:style w:type="paragraph" w:styleId="3">
    <w:name w:val="heading 3"/>
    <w:aliases w:val="Heading 3 3GPP,Underrubrik2,H3,h3,no break,Memo Heading 3,0H,l3,list 3,Head 3,1.1.1,3rd level,Major Section Sub Section,PA Minor Section,Head3,Level 3 Head,31,32,33,311,321,34,312,322,35,313,323,36,314,324,37,315,325,38,316,326,39,317,327,310,3"/>
    <w:basedOn w:val="2"/>
    <w:next w:val="a0"/>
    <w:link w:val="3Char"/>
    <w:qFormat/>
    <w:rsid w:val="008B529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8B5290"/>
    <w:pPr>
      <w:numPr>
        <w:ilvl w:val="0"/>
        <w:numId w:val="0"/>
      </w:numPr>
      <w:outlineLvl w:val="3"/>
    </w:pPr>
    <w:rPr>
      <w:sz w:val="24"/>
    </w:rPr>
  </w:style>
  <w:style w:type="paragraph" w:styleId="5">
    <w:name w:val="heading 5"/>
    <w:basedOn w:val="4"/>
    <w:next w:val="a0"/>
    <w:qFormat/>
    <w:rsid w:val="008B5290"/>
    <w:pPr>
      <w:ind w:left="1701" w:hanging="1701"/>
      <w:outlineLvl w:val="4"/>
    </w:pPr>
    <w:rPr>
      <w:sz w:val="22"/>
    </w:rPr>
  </w:style>
  <w:style w:type="paragraph" w:styleId="6">
    <w:name w:val="heading 6"/>
    <w:basedOn w:val="H6"/>
    <w:next w:val="a0"/>
    <w:qFormat/>
    <w:rsid w:val="008B5290"/>
    <w:pPr>
      <w:outlineLvl w:val="5"/>
    </w:pPr>
  </w:style>
  <w:style w:type="paragraph" w:styleId="7">
    <w:name w:val="heading 7"/>
    <w:basedOn w:val="H6"/>
    <w:next w:val="a0"/>
    <w:qFormat/>
    <w:rsid w:val="008B5290"/>
    <w:pPr>
      <w:outlineLvl w:val="6"/>
    </w:pPr>
  </w:style>
  <w:style w:type="paragraph" w:styleId="8">
    <w:name w:val="heading 8"/>
    <w:basedOn w:val="1"/>
    <w:next w:val="a0"/>
    <w:qFormat/>
    <w:rsid w:val="008B5290"/>
    <w:pPr>
      <w:ind w:left="0"/>
      <w:outlineLvl w:val="7"/>
    </w:pPr>
  </w:style>
  <w:style w:type="paragraph" w:styleId="9">
    <w:name w:val="heading 9"/>
    <w:basedOn w:val="8"/>
    <w:next w:val="a0"/>
    <w:qFormat/>
    <w:rsid w:val="008B529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8B5290"/>
    <w:pPr>
      <w:ind w:left="1985" w:hanging="1985"/>
      <w:outlineLvl w:val="9"/>
    </w:pPr>
    <w:rPr>
      <w:sz w:val="20"/>
    </w:rPr>
  </w:style>
  <w:style w:type="paragraph" w:styleId="80">
    <w:name w:val="toc 8"/>
    <w:basedOn w:val="10"/>
    <w:semiHidden/>
    <w:rsid w:val="008B5290"/>
    <w:pPr>
      <w:spacing w:before="180"/>
      <w:ind w:left="2693" w:hanging="2693"/>
    </w:pPr>
    <w:rPr>
      <w:b/>
    </w:rPr>
  </w:style>
  <w:style w:type="paragraph" w:styleId="10">
    <w:name w:val="toc 1"/>
    <w:semiHidden/>
    <w:rsid w:val="008B52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B52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8B5290"/>
    <w:pPr>
      <w:ind w:left="1701" w:hanging="1701"/>
    </w:pPr>
  </w:style>
  <w:style w:type="paragraph" w:styleId="40">
    <w:name w:val="toc 4"/>
    <w:basedOn w:val="30"/>
    <w:semiHidden/>
    <w:rsid w:val="008B5290"/>
    <w:pPr>
      <w:ind w:left="1418" w:hanging="1418"/>
    </w:pPr>
  </w:style>
  <w:style w:type="paragraph" w:styleId="30">
    <w:name w:val="toc 3"/>
    <w:basedOn w:val="20"/>
    <w:semiHidden/>
    <w:rsid w:val="008B5290"/>
    <w:pPr>
      <w:ind w:left="1134" w:hanging="1134"/>
    </w:pPr>
  </w:style>
  <w:style w:type="paragraph" w:styleId="20">
    <w:name w:val="toc 2"/>
    <w:basedOn w:val="10"/>
    <w:semiHidden/>
    <w:rsid w:val="008B5290"/>
    <w:pPr>
      <w:keepNext w:val="0"/>
      <w:spacing w:before="0"/>
      <w:ind w:left="851" w:hanging="851"/>
    </w:pPr>
    <w:rPr>
      <w:sz w:val="20"/>
    </w:rPr>
  </w:style>
  <w:style w:type="paragraph" w:styleId="21">
    <w:name w:val="index 2"/>
    <w:basedOn w:val="11"/>
    <w:semiHidden/>
    <w:rsid w:val="008B5290"/>
    <w:pPr>
      <w:ind w:left="284"/>
    </w:pPr>
  </w:style>
  <w:style w:type="paragraph" w:styleId="11">
    <w:name w:val="index 1"/>
    <w:basedOn w:val="a0"/>
    <w:semiHidden/>
    <w:rsid w:val="008B5290"/>
    <w:pPr>
      <w:keepLines/>
      <w:spacing w:after="0"/>
    </w:pPr>
  </w:style>
  <w:style w:type="paragraph" w:customStyle="1" w:styleId="ZH">
    <w:name w:val="ZH"/>
    <w:rsid w:val="008B529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8B5290"/>
    <w:pPr>
      <w:outlineLvl w:val="9"/>
    </w:pPr>
  </w:style>
  <w:style w:type="paragraph" w:styleId="22">
    <w:name w:val="List Number 2"/>
    <w:basedOn w:val="a4"/>
    <w:rsid w:val="008B5290"/>
    <w:pPr>
      <w:ind w:left="851"/>
    </w:pPr>
  </w:style>
  <w:style w:type="paragraph" w:styleId="a4">
    <w:name w:val="List Number"/>
    <w:basedOn w:val="a5"/>
    <w:rsid w:val="008B5290"/>
  </w:style>
  <w:style w:type="paragraph" w:styleId="a5">
    <w:name w:val="List"/>
    <w:basedOn w:val="a0"/>
    <w:rsid w:val="008B5290"/>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
    <w:link w:val="Char"/>
    <w:uiPriority w:val="99"/>
    <w:rsid w:val="008B529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basedOn w:val="a1"/>
    <w:semiHidden/>
    <w:rsid w:val="008B5290"/>
    <w:rPr>
      <w:b/>
      <w:position w:val="6"/>
      <w:sz w:val="16"/>
    </w:rPr>
  </w:style>
  <w:style w:type="paragraph" w:styleId="a8">
    <w:name w:val="footnote text"/>
    <w:basedOn w:val="a0"/>
    <w:semiHidden/>
    <w:rsid w:val="008B5290"/>
    <w:pPr>
      <w:keepLines/>
      <w:spacing w:after="0"/>
      <w:ind w:left="454" w:hanging="454"/>
    </w:pPr>
    <w:rPr>
      <w:sz w:val="16"/>
    </w:rPr>
  </w:style>
  <w:style w:type="paragraph" w:customStyle="1" w:styleId="TAH">
    <w:name w:val="TAH"/>
    <w:basedOn w:val="TAC"/>
    <w:rsid w:val="008B5290"/>
    <w:rPr>
      <w:b/>
    </w:rPr>
  </w:style>
  <w:style w:type="paragraph" w:customStyle="1" w:styleId="TAC">
    <w:name w:val="TAC"/>
    <w:basedOn w:val="TAL"/>
    <w:link w:val="TACChar"/>
    <w:rsid w:val="008B5290"/>
    <w:pPr>
      <w:jc w:val="center"/>
    </w:pPr>
  </w:style>
  <w:style w:type="paragraph" w:customStyle="1" w:styleId="TAL">
    <w:name w:val="TAL"/>
    <w:basedOn w:val="a0"/>
    <w:link w:val="TALCar"/>
    <w:rsid w:val="008B5290"/>
    <w:pPr>
      <w:keepNext/>
      <w:keepLines/>
      <w:spacing w:after="0"/>
    </w:pPr>
    <w:rPr>
      <w:rFonts w:ascii="Arial" w:hAnsi="Arial"/>
      <w:sz w:val="18"/>
    </w:rPr>
  </w:style>
  <w:style w:type="paragraph" w:customStyle="1" w:styleId="TF">
    <w:name w:val="TF"/>
    <w:basedOn w:val="TH"/>
    <w:rsid w:val="008B5290"/>
    <w:pPr>
      <w:keepNext w:val="0"/>
      <w:spacing w:before="0" w:after="240"/>
    </w:pPr>
  </w:style>
  <w:style w:type="paragraph" w:customStyle="1" w:styleId="TH">
    <w:name w:val="TH"/>
    <w:basedOn w:val="a0"/>
    <w:link w:val="THChar"/>
    <w:rsid w:val="008B5290"/>
    <w:pPr>
      <w:keepNext/>
      <w:keepLines/>
      <w:spacing w:before="60"/>
      <w:jc w:val="center"/>
    </w:pPr>
    <w:rPr>
      <w:rFonts w:ascii="Arial" w:hAnsi="Arial"/>
      <w:b/>
    </w:rPr>
  </w:style>
  <w:style w:type="paragraph" w:customStyle="1" w:styleId="NO">
    <w:name w:val="NO"/>
    <w:basedOn w:val="a0"/>
    <w:link w:val="NOChar"/>
    <w:rsid w:val="008B5290"/>
    <w:pPr>
      <w:keepLines/>
      <w:ind w:left="1135" w:hanging="851"/>
    </w:pPr>
  </w:style>
  <w:style w:type="paragraph" w:styleId="90">
    <w:name w:val="toc 9"/>
    <w:basedOn w:val="80"/>
    <w:semiHidden/>
    <w:rsid w:val="008B5290"/>
    <w:pPr>
      <w:ind w:left="1418" w:hanging="1418"/>
    </w:pPr>
  </w:style>
  <w:style w:type="paragraph" w:customStyle="1" w:styleId="EX">
    <w:name w:val="EX"/>
    <w:basedOn w:val="a0"/>
    <w:rsid w:val="008B5290"/>
    <w:pPr>
      <w:keepLines/>
      <w:ind w:left="1702" w:hanging="1418"/>
    </w:pPr>
  </w:style>
  <w:style w:type="paragraph" w:customStyle="1" w:styleId="FP">
    <w:name w:val="FP"/>
    <w:basedOn w:val="a0"/>
    <w:rsid w:val="008B5290"/>
    <w:pPr>
      <w:spacing w:after="0"/>
    </w:pPr>
  </w:style>
  <w:style w:type="paragraph" w:customStyle="1" w:styleId="LD">
    <w:name w:val="LD"/>
    <w:rsid w:val="008B529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B5290"/>
    <w:pPr>
      <w:spacing w:after="0"/>
    </w:pPr>
  </w:style>
  <w:style w:type="paragraph" w:customStyle="1" w:styleId="EW">
    <w:name w:val="EW"/>
    <w:basedOn w:val="EX"/>
    <w:rsid w:val="008B5290"/>
    <w:pPr>
      <w:spacing w:after="0"/>
    </w:pPr>
  </w:style>
  <w:style w:type="paragraph" w:styleId="60">
    <w:name w:val="toc 6"/>
    <w:basedOn w:val="50"/>
    <w:next w:val="a0"/>
    <w:semiHidden/>
    <w:rsid w:val="008B5290"/>
    <w:pPr>
      <w:ind w:left="1985" w:hanging="1985"/>
    </w:pPr>
  </w:style>
  <w:style w:type="paragraph" w:styleId="70">
    <w:name w:val="toc 7"/>
    <w:basedOn w:val="60"/>
    <w:next w:val="a0"/>
    <w:semiHidden/>
    <w:rsid w:val="008B5290"/>
    <w:pPr>
      <w:ind w:left="2268" w:hanging="2268"/>
    </w:pPr>
  </w:style>
  <w:style w:type="paragraph" w:styleId="23">
    <w:name w:val="List Bullet 2"/>
    <w:basedOn w:val="a9"/>
    <w:rsid w:val="008B5290"/>
    <w:pPr>
      <w:ind w:left="851"/>
    </w:pPr>
  </w:style>
  <w:style w:type="paragraph" w:styleId="a9">
    <w:name w:val="List Bullet"/>
    <w:basedOn w:val="a5"/>
    <w:rsid w:val="008B5290"/>
  </w:style>
  <w:style w:type="paragraph" w:styleId="31">
    <w:name w:val="List Bullet 3"/>
    <w:basedOn w:val="23"/>
    <w:rsid w:val="008B5290"/>
    <w:pPr>
      <w:ind w:left="1135"/>
    </w:pPr>
  </w:style>
  <w:style w:type="paragraph" w:customStyle="1" w:styleId="EQ">
    <w:name w:val="EQ"/>
    <w:basedOn w:val="a0"/>
    <w:next w:val="a0"/>
    <w:rsid w:val="008B5290"/>
    <w:pPr>
      <w:keepLines/>
      <w:tabs>
        <w:tab w:val="center" w:pos="4536"/>
        <w:tab w:val="right" w:pos="9072"/>
      </w:tabs>
    </w:pPr>
    <w:rPr>
      <w:noProof/>
    </w:rPr>
  </w:style>
  <w:style w:type="paragraph" w:customStyle="1" w:styleId="NF">
    <w:name w:val="NF"/>
    <w:basedOn w:val="NO"/>
    <w:rsid w:val="008B5290"/>
    <w:pPr>
      <w:keepNext/>
      <w:spacing w:after="0"/>
    </w:pPr>
    <w:rPr>
      <w:rFonts w:ascii="Arial" w:hAnsi="Arial"/>
      <w:sz w:val="18"/>
    </w:rPr>
  </w:style>
  <w:style w:type="paragraph" w:customStyle="1" w:styleId="PL">
    <w:name w:val="PL"/>
    <w:link w:val="PLChar"/>
    <w:rsid w:val="008B5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B5290"/>
    <w:pPr>
      <w:jc w:val="right"/>
    </w:pPr>
  </w:style>
  <w:style w:type="paragraph" w:customStyle="1" w:styleId="TAN">
    <w:name w:val="TAN"/>
    <w:basedOn w:val="TAL"/>
    <w:rsid w:val="008B5290"/>
    <w:pPr>
      <w:ind w:left="851" w:hanging="851"/>
    </w:pPr>
  </w:style>
  <w:style w:type="paragraph" w:customStyle="1" w:styleId="ZA">
    <w:name w:val="ZA"/>
    <w:rsid w:val="008B52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B52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B529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B52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B5290"/>
    <w:pPr>
      <w:framePr w:wrap="notBeside" w:y="16161"/>
    </w:pPr>
  </w:style>
  <w:style w:type="character" w:customStyle="1" w:styleId="ZGSM">
    <w:name w:val="ZGSM"/>
    <w:rsid w:val="008B5290"/>
  </w:style>
  <w:style w:type="paragraph" w:styleId="24">
    <w:name w:val="List 2"/>
    <w:basedOn w:val="a5"/>
    <w:rsid w:val="008B5290"/>
    <w:pPr>
      <w:ind w:left="851"/>
    </w:pPr>
  </w:style>
  <w:style w:type="paragraph" w:customStyle="1" w:styleId="ZG">
    <w:name w:val="ZG"/>
    <w:rsid w:val="008B52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8B5290"/>
    <w:pPr>
      <w:ind w:left="1135"/>
    </w:pPr>
  </w:style>
  <w:style w:type="paragraph" w:styleId="41">
    <w:name w:val="List 4"/>
    <w:basedOn w:val="32"/>
    <w:rsid w:val="008B5290"/>
    <w:pPr>
      <w:ind w:left="1418"/>
    </w:pPr>
  </w:style>
  <w:style w:type="paragraph" w:styleId="51">
    <w:name w:val="List 5"/>
    <w:basedOn w:val="41"/>
    <w:rsid w:val="008B5290"/>
    <w:pPr>
      <w:ind w:left="1702"/>
    </w:pPr>
  </w:style>
  <w:style w:type="paragraph" w:customStyle="1" w:styleId="EditorsNote">
    <w:name w:val="Editor's Note"/>
    <w:basedOn w:val="NO"/>
    <w:rsid w:val="008B5290"/>
    <w:rPr>
      <w:color w:val="FF0000"/>
    </w:rPr>
  </w:style>
  <w:style w:type="paragraph" w:styleId="42">
    <w:name w:val="List Bullet 4"/>
    <w:basedOn w:val="31"/>
    <w:rsid w:val="008B5290"/>
    <w:pPr>
      <w:ind w:left="1418"/>
    </w:pPr>
  </w:style>
  <w:style w:type="paragraph" w:styleId="52">
    <w:name w:val="List Bullet 5"/>
    <w:basedOn w:val="42"/>
    <w:rsid w:val="008B5290"/>
    <w:pPr>
      <w:ind w:left="1702"/>
    </w:pPr>
  </w:style>
  <w:style w:type="paragraph" w:customStyle="1" w:styleId="B1">
    <w:name w:val="B1"/>
    <w:basedOn w:val="a5"/>
    <w:link w:val="B1Zchn"/>
    <w:rsid w:val="008B5290"/>
  </w:style>
  <w:style w:type="paragraph" w:customStyle="1" w:styleId="B2">
    <w:name w:val="B2"/>
    <w:basedOn w:val="24"/>
    <w:link w:val="B2Char"/>
    <w:rsid w:val="008B5290"/>
  </w:style>
  <w:style w:type="paragraph" w:customStyle="1" w:styleId="B3">
    <w:name w:val="B3"/>
    <w:basedOn w:val="32"/>
    <w:link w:val="B3Char2"/>
    <w:rsid w:val="008B5290"/>
  </w:style>
  <w:style w:type="paragraph" w:customStyle="1" w:styleId="B4">
    <w:name w:val="B4"/>
    <w:basedOn w:val="41"/>
    <w:link w:val="B4Char"/>
    <w:rsid w:val="008B5290"/>
  </w:style>
  <w:style w:type="paragraph" w:customStyle="1" w:styleId="B5">
    <w:name w:val="B5"/>
    <w:basedOn w:val="51"/>
    <w:rsid w:val="008B5290"/>
  </w:style>
  <w:style w:type="paragraph" w:styleId="aa">
    <w:name w:val="footer"/>
    <w:basedOn w:val="a6"/>
    <w:rsid w:val="008B5290"/>
    <w:pPr>
      <w:jc w:val="center"/>
    </w:pPr>
    <w:rPr>
      <w:i/>
    </w:rPr>
  </w:style>
  <w:style w:type="paragraph" w:customStyle="1" w:styleId="ZTD">
    <w:name w:val="ZTD"/>
    <w:basedOn w:val="ZB"/>
    <w:rsid w:val="008B5290"/>
    <w:pPr>
      <w:framePr w:hRule="auto" w:wrap="notBeside" w:y="852"/>
    </w:pPr>
    <w:rPr>
      <w:i w:val="0"/>
      <w:sz w:val="40"/>
    </w:rPr>
  </w:style>
  <w:style w:type="paragraph" w:customStyle="1" w:styleId="CRCoverPage">
    <w:name w:val="CR Cover Page"/>
    <w:rsid w:val="008B5290"/>
    <w:pPr>
      <w:spacing w:after="120"/>
    </w:pPr>
    <w:rPr>
      <w:rFonts w:ascii="Arial" w:eastAsia="MS Mincho" w:hAnsi="Arial"/>
      <w:lang w:val="en-GB" w:eastAsia="en-US"/>
    </w:rPr>
  </w:style>
  <w:style w:type="character" w:styleId="ab">
    <w:name w:val="annotation reference"/>
    <w:basedOn w:val="a1"/>
    <w:semiHidden/>
    <w:rsid w:val="008B5290"/>
    <w:rPr>
      <w:sz w:val="16"/>
    </w:rPr>
  </w:style>
  <w:style w:type="paragraph" w:styleId="ac">
    <w:name w:val="annotation text"/>
    <w:basedOn w:val="a0"/>
    <w:link w:val="Char0"/>
    <w:semiHidden/>
    <w:rsid w:val="008B5290"/>
    <w:pPr>
      <w:overflowPunct/>
      <w:autoSpaceDE/>
      <w:autoSpaceDN/>
      <w:adjustRightInd/>
      <w:textAlignment w:val="auto"/>
    </w:pPr>
    <w:rPr>
      <w:rFonts w:eastAsia="MS Mincho"/>
    </w:rPr>
  </w:style>
  <w:style w:type="paragraph" w:styleId="25">
    <w:name w:val="Body Text 2"/>
    <w:basedOn w:val="a0"/>
    <w:rsid w:val="008B5290"/>
    <w:pPr>
      <w:overflowPunct/>
      <w:autoSpaceDE/>
      <w:autoSpaceDN/>
      <w:adjustRightInd/>
      <w:textAlignment w:val="auto"/>
    </w:pPr>
    <w:rPr>
      <w:rFonts w:eastAsia="MS Mincho"/>
      <w:color w:val="FFFF00"/>
      <w:lang w:eastAsia="ja-JP"/>
    </w:rPr>
  </w:style>
  <w:style w:type="paragraph" w:customStyle="1" w:styleId="00BodyText">
    <w:name w:val="00 BodyText"/>
    <w:basedOn w:val="a0"/>
    <w:rsid w:val="008B5290"/>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rsid w:val="008B5290"/>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8B5290"/>
  </w:style>
  <w:style w:type="paragraph" w:styleId="ad">
    <w:name w:val="Document Map"/>
    <w:basedOn w:val="a0"/>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0"/>
    <w:semiHidden/>
    <w:rsid w:val="00063D9E"/>
    <w:rPr>
      <w:rFonts w:ascii="Tahoma" w:hAnsi="Tahoma" w:cs="Tahoma"/>
      <w:sz w:val="16"/>
      <w:szCs w:val="16"/>
    </w:rPr>
  </w:style>
  <w:style w:type="character" w:styleId="af0">
    <w:name w:val="Hyperlink"/>
    <w:basedOn w:val="a1"/>
    <w:rsid w:val="000511F9"/>
    <w:rPr>
      <w:color w:val="0000FF"/>
      <w:u w:val="single"/>
    </w:rPr>
  </w:style>
  <w:style w:type="paragraph" w:styleId="af1">
    <w:name w:val="caption"/>
    <w:aliases w:val="cap,cap Char,Caption Char,Caption Char1 Char,cap Char Char1,Caption Char Char1 Char,cap Char2,题注(表)"/>
    <w:basedOn w:val="a0"/>
    <w:next w:val="a0"/>
    <w:link w:val="Char1"/>
    <w:qFormat/>
    <w:rsid w:val="008B5290"/>
    <w:pPr>
      <w:spacing w:before="120" w:after="120"/>
    </w:pPr>
    <w:rPr>
      <w:b/>
      <w:lang w:eastAsia="ja-JP"/>
    </w:rPr>
  </w:style>
  <w:style w:type="character" w:customStyle="1" w:styleId="Char1">
    <w:name w:val="题注 Char"/>
    <w:aliases w:val="cap Char1,cap Char Char,Caption Char Char,Caption Char1 Char Char,cap Char Char1 Char,Caption Char Char1 Char Char,cap Char2 Char,题注(表) Char"/>
    <w:basedOn w:val="a1"/>
    <w:link w:val="af1"/>
    <w:rsid w:val="008B5290"/>
    <w:rPr>
      <w:rFonts w:ascii="Times New Roman" w:hAnsi="Times New Roman"/>
      <w:b/>
    </w:rPr>
  </w:style>
  <w:style w:type="paragraph" w:customStyle="1" w:styleId="Doc-text2">
    <w:name w:val="Doc-text2"/>
    <w:basedOn w:val="a0"/>
    <w:link w:val="Doc-text2Char"/>
    <w:qFormat/>
    <w:rsid w:val="008B52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rsid w:val="008B5290"/>
    <w:rPr>
      <w:rFonts w:ascii="Arial" w:eastAsia="MS Mincho" w:hAnsi="Arial"/>
      <w:szCs w:val="24"/>
      <w:lang w:eastAsia="en-GB"/>
    </w:rPr>
  </w:style>
  <w:style w:type="character" w:customStyle="1" w:styleId="B1Zchn">
    <w:name w:val="B1 Zchn"/>
    <w:basedOn w:val="a1"/>
    <w:link w:val="B1"/>
    <w:rsid w:val="002C0A64"/>
    <w:rPr>
      <w:rFonts w:ascii="Times New Roman" w:hAnsi="Times New Roman"/>
      <w:lang w:val="en-GB"/>
    </w:rPr>
  </w:style>
  <w:style w:type="character" w:customStyle="1" w:styleId="NOChar">
    <w:name w:val="NO Char"/>
    <w:basedOn w:val="a1"/>
    <w:link w:val="NO"/>
    <w:rsid w:val="002C0A64"/>
    <w:rPr>
      <w:rFonts w:ascii="Times New Roman" w:hAnsi="Times New Roman"/>
      <w:lang w:val="en-GB"/>
    </w:rPr>
  </w:style>
  <w:style w:type="character" w:customStyle="1" w:styleId="3Char">
    <w:name w:val="标题 3 Char"/>
    <w:aliases w:val="Heading 3 3GPP Char,Underrubrik2 Char,H3 Char,h3 Char,no break Char,Memo Heading 3 Char,0H Char,l3 Char,list 3 Char,Head 3 Char,1.1.1 Char,3rd level Char,Major Section Sub Section Char,PA Minor Section Char,Head3 Char,Level 3 Head Char,31 Char"/>
    <w:basedOn w:val="a1"/>
    <w:link w:val="3"/>
    <w:rsid w:val="00FB2877"/>
    <w:rPr>
      <w:rFonts w:ascii="Arial" w:hAnsi="Arial"/>
      <w:sz w:val="28"/>
      <w:lang w:val="en-GB" w:eastAsia="en-US"/>
    </w:rPr>
  </w:style>
  <w:style w:type="character" w:customStyle="1" w:styleId="B1Char1">
    <w:name w:val="B1 Char1"/>
    <w:basedOn w:val="a1"/>
    <w:rsid w:val="00FB2877"/>
    <w:rPr>
      <w:lang w:val="en-GB" w:eastAsia="ja-JP" w:bidi="ar-SA"/>
    </w:rPr>
  </w:style>
  <w:style w:type="character" w:customStyle="1" w:styleId="B2Char">
    <w:name w:val="B2 Char"/>
    <w:basedOn w:val="a1"/>
    <w:link w:val="B2"/>
    <w:rsid w:val="00FB2877"/>
    <w:rPr>
      <w:rFonts w:ascii="Times New Roman" w:hAnsi="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locked/>
    <w:rsid w:val="00FB2877"/>
    <w:rPr>
      <w:rFonts w:ascii="Arial" w:hAnsi="Arial"/>
      <w:sz w:val="24"/>
      <w:lang w:val="en-GB"/>
    </w:rPr>
  </w:style>
  <w:style w:type="character" w:customStyle="1" w:styleId="B4Char">
    <w:name w:val="B4 Char"/>
    <w:basedOn w:val="a1"/>
    <w:link w:val="B4"/>
    <w:rsid w:val="00FB2877"/>
    <w:rPr>
      <w:rFonts w:ascii="Times New Roman" w:hAnsi="Times New Roman"/>
      <w:lang w:val="en-GB"/>
    </w:rPr>
  </w:style>
  <w:style w:type="character" w:customStyle="1" w:styleId="TALCar">
    <w:name w:val="TAL Car"/>
    <w:basedOn w:val="a1"/>
    <w:link w:val="TAL"/>
    <w:rsid w:val="00FB2877"/>
    <w:rPr>
      <w:rFonts w:ascii="Arial" w:hAnsi="Arial"/>
      <w:sz w:val="18"/>
      <w:lang w:val="en-GB"/>
    </w:rPr>
  </w:style>
  <w:style w:type="character" w:styleId="af2">
    <w:name w:val="FollowedHyperlink"/>
    <w:basedOn w:val="a1"/>
    <w:rsid w:val="00936D51"/>
    <w:rPr>
      <w:color w:val="800080"/>
      <w:u w:val="single"/>
    </w:rPr>
  </w:style>
  <w:style w:type="table" w:styleId="af3">
    <w:name w:val="Table Grid"/>
    <w:basedOn w:val="a2"/>
    <w:rsid w:val="00571F5C"/>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0"/>
    <w:link w:val="CommentsChar"/>
    <w:qFormat/>
    <w:rsid w:val="005A59E8"/>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basedOn w:val="a1"/>
    <w:link w:val="Comments"/>
    <w:rsid w:val="005A59E8"/>
    <w:rPr>
      <w:rFonts w:ascii="Arial" w:eastAsia="MS Mincho" w:hAnsi="Arial"/>
      <w:i/>
      <w:sz w:val="16"/>
      <w:szCs w:val="24"/>
      <w:lang w:val="en-GB" w:eastAsia="en-GB" w:bidi="ar-SA"/>
    </w:rPr>
  </w:style>
  <w:style w:type="paragraph" w:customStyle="1" w:styleId="CharChar2CharCharCharCharCharCharCharCharCharCharCharCharCharCharCharChar">
    <w:name w:val="Char Char2 Char Char Char Char Char Char Char Char Char Char Char Char Char Char Char Char"/>
    <w:semiHidden/>
    <w:rsid w:val="0049313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2">
    <w:name w:val="B3 Char2"/>
    <w:basedOn w:val="a1"/>
    <w:link w:val="B3"/>
    <w:rsid w:val="00565376"/>
    <w:rPr>
      <w:rFonts w:eastAsia="宋体"/>
      <w:lang w:val="en-GB" w:eastAsia="en-US" w:bidi="ar-SA"/>
    </w:rPr>
  </w:style>
  <w:style w:type="character" w:customStyle="1" w:styleId="THChar">
    <w:name w:val="TH Char"/>
    <w:basedOn w:val="a1"/>
    <w:link w:val="TH"/>
    <w:rsid w:val="008827CB"/>
    <w:rPr>
      <w:rFonts w:ascii="Arial" w:eastAsia="宋体" w:hAnsi="Arial"/>
      <w:b/>
      <w:lang w:val="en-GB" w:eastAsia="en-US" w:bidi="ar-SA"/>
    </w:rPr>
  </w:style>
  <w:style w:type="table" w:styleId="af4">
    <w:name w:val="Table Theme"/>
    <w:basedOn w:val="a2"/>
    <w:rsid w:val="008827C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basedOn w:val="a1"/>
    <w:link w:val="TAC"/>
    <w:rsid w:val="008827CB"/>
    <w:rPr>
      <w:rFonts w:ascii="Arial" w:eastAsia="宋体" w:hAnsi="Arial"/>
      <w:sz w:val="18"/>
      <w:lang w:val="en-GB" w:eastAsia="en-US" w:bidi="ar-SA"/>
    </w:rPr>
  </w:style>
  <w:style w:type="character" w:customStyle="1" w:styleId="PLChar">
    <w:name w:val="PL Char"/>
    <w:basedOn w:val="a1"/>
    <w:link w:val="PL"/>
    <w:rsid w:val="00FE1604"/>
    <w:rPr>
      <w:rFonts w:ascii="Courier New" w:hAnsi="Courier New"/>
      <w:noProof/>
      <w:sz w:val="16"/>
      <w:lang w:val="en-US" w:eastAsia="en-US" w:bidi="ar-SA"/>
    </w:rPr>
  </w:style>
  <w:style w:type="paragraph" w:customStyle="1" w:styleId="TALCharChar">
    <w:name w:val="TAL Char Char"/>
    <w:basedOn w:val="a0"/>
    <w:link w:val="TALCharCharChar"/>
    <w:rsid w:val="007534D1"/>
    <w:pPr>
      <w:keepNext/>
      <w:keepLines/>
      <w:spacing w:after="0"/>
    </w:pPr>
    <w:rPr>
      <w:rFonts w:ascii="Arial" w:hAnsi="Arial"/>
      <w:sz w:val="18"/>
      <w:lang w:eastAsia="ja-JP"/>
    </w:rPr>
  </w:style>
  <w:style w:type="character" w:customStyle="1" w:styleId="TALCharCharChar">
    <w:name w:val="TAL Char Char Char"/>
    <w:basedOn w:val="a1"/>
    <w:link w:val="TALCharChar"/>
    <w:rsid w:val="007534D1"/>
    <w:rPr>
      <w:rFonts w:ascii="Arial" w:eastAsia="宋体" w:hAnsi="Arial"/>
      <w:sz w:val="18"/>
      <w:lang w:val="en-GB" w:eastAsia="ja-JP" w:bidi="ar-SA"/>
    </w:rPr>
  </w:style>
  <w:style w:type="paragraph" w:customStyle="1" w:styleId="CharChar1">
    <w:name w:val="Char Char1"/>
    <w:semiHidden/>
    <w:rsid w:val="00570C74"/>
    <w:pPr>
      <w:keepNext/>
      <w:numPr>
        <w:numId w:val="18"/>
      </w:numPr>
      <w:tabs>
        <w:tab w:val="clear" w:pos="851"/>
        <w:tab w:val="num" w:pos="630"/>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Guidance">
    <w:name w:val="Guidance"/>
    <w:basedOn w:val="a0"/>
    <w:rsid w:val="005B09AB"/>
    <w:pPr>
      <w:overflowPunct/>
      <w:autoSpaceDE/>
      <w:autoSpaceDN/>
      <w:adjustRightInd/>
      <w:textAlignment w:val="auto"/>
    </w:pPr>
    <w:rPr>
      <w:i/>
      <w:color w:val="0000FF"/>
    </w:rPr>
  </w:style>
  <w:style w:type="character" w:customStyle="1" w:styleId="B1Char">
    <w:name w:val="B1 Char"/>
    <w:basedOn w:val="a1"/>
    <w:rsid w:val="00BE50EE"/>
    <w:rPr>
      <w:lang w:val="en-GB" w:eastAsia="ja-JP"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1"/>
    <w:link w:val="a6"/>
    <w:uiPriority w:val="99"/>
    <w:rsid w:val="00F00D5D"/>
    <w:rPr>
      <w:rFonts w:ascii="Arial" w:hAnsi="Arial"/>
      <w:b/>
      <w:noProof/>
      <w:sz w:val="18"/>
      <w:lang w:val="en-US" w:eastAsia="en-US" w:bidi="ar-SA"/>
    </w:rPr>
  </w:style>
  <w:style w:type="character" w:customStyle="1" w:styleId="Char0">
    <w:name w:val="批注文字 Char"/>
    <w:basedOn w:val="a1"/>
    <w:link w:val="ac"/>
    <w:semiHidden/>
    <w:rsid w:val="00842972"/>
    <w:rPr>
      <w:rFonts w:ascii="Times New Roman" w:eastAsia="MS Mincho" w:hAnsi="Times New Roman"/>
      <w:lang w:val="en-GB" w:eastAsia="en-US"/>
    </w:rPr>
  </w:style>
  <w:style w:type="paragraph" w:customStyle="1" w:styleId="43">
    <w:name w:val="标题4"/>
    <w:basedOn w:val="3"/>
    <w:next w:val="5"/>
    <w:rsid w:val="00842972"/>
    <w:pPr>
      <w:keepLines w:val="0"/>
      <w:tabs>
        <w:tab w:val="num" w:pos="1080"/>
      </w:tabs>
      <w:overflowPunct/>
      <w:autoSpaceDE/>
      <w:autoSpaceDN/>
      <w:adjustRightInd/>
      <w:spacing w:before="240" w:after="240"/>
      <w:ind w:left="1080" w:hanging="1080"/>
      <w:textAlignment w:val="auto"/>
    </w:pPr>
    <w:rPr>
      <w:rFonts w:eastAsia="Times New Roman" w:cs="Arial"/>
      <w:bCs/>
      <w:sz w:val="26"/>
      <w:szCs w:val="26"/>
    </w:rPr>
  </w:style>
  <w:style w:type="numbering" w:customStyle="1" w:styleId="a">
    <w:name w:val="参考文献"/>
    <w:rsid w:val="00842972"/>
    <w:pPr>
      <w:numPr>
        <w:numId w:val="26"/>
      </w:numPr>
    </w:pPr>
  </w:style>
  <w:style w:type="paragraph" w:styleId="af5">
    <w:name w:val="List Paragraph"/>
    <w:basedOn w:val="a0"/>
    <w:uiPriority w:val="34"/>
    <w:qFormat/>
    <w:rsid w:val="00842972"/>
    <w:pPr>
      <w:ind w:firstLineChars="200" w:firstLine="420"/>
    </w:pPr>
  </w:style>
  <w:style w:type="paragraph" w:customStyle="1" w:styleId="Reference">
    <w:name w:val="Reference"/>
    <w:basedOn w:val="a0"/>
    <w:link w:val="ReferenceChar"/>
    <w:rsid w:val="00F075E4"/>
    <w:pPr>
      <w:numPr>
        <w:numId w:val="37"/>
      </w:numPr>
      <w:spacing w:after="120"/>
      <w:jc w:val="both"/>
    </w:pPr>
    <w:rPr>
      <w:rFonts w:ascii="Arial" w:hAnsi="Arial"/>
      <w:lang w:eastAsia="zh-CN"/>
    </w:rPr>
  </w:style>
  <w:style w:type="character" w:customStyle="1" w:styleId="ReferenceChar">
    <w:name w:val="Reference Char"/>
    <w:basedOn w:val="a1"/>
    <w:link w:val="Reference"/>
    <w:rsid w:val="00F075E4"/>
    <w:rPr>
      <w:rFonts w:ascii="Arial" w:hAnsi="Arial"/>
      <w:lang w:val="en-GB"/>
    </w:rPr>
  </w:style>
  <w:style w:type="character" w:customStyle="1" w:styleId="apple-style-span">
    <w:name w:val="apple-style-span"/>
    <w:basedOn w:val="a1"/>
    <w:rsid w:val="00DA3B85"/>
  </w:style>
</w:styles>
</file>

<file path=word/webSettings.xml><?xml version="1.0" encoding="utf-8"?>
<w:webSettings xmlns:r="http://schemas.openxmlformats.org/officeDocument/2006/relationships" xmlns:w="http://schemas.openxmlformats.org/wordprocessingml/2006/main">
  <w:divs>
    <w:div w:id="166412209">
      <w:bodyDiv w:val="1"/>
      <w:marLeft w:val="0"/>
      <w:marRight w:val="0"/>
      <w:marTop w:val="0"/>
      <w:marBottom w:val="0"/>
      <w:divBdr>
        <w:top w:val="none" w:sz="0" w:space="0" w:color="auto"/>
        <w:left w:val="none" w:sz="0" w:space="0" w:color="auto"/>
        <w:bottom w:val="none" w:sz="0" w:space="0" w:color="auto"/>
        <w:right w:val="none" w:sz="0" w:space="0" w:color="auto"/>
      </w:divBdr>
    </w:div>
    <w:div w:id="281108344">
      <w:bodyDiv w:val="1"/>
      <w:marLeft w:val="0"/>
      <w:marRight w:val="0"/>
      <w:marTop w:val="0"/>
      <w:marBottom w:val="0"/>
      <w:divBdr>
        <w:top w:val="none" w:sz="0" w:space="0" w:color="auto"/>
        <w:left w:val="none" w:sz="0" w:space="0" w:color="auto"/>
        <w:bottom w:val="none" w:sz="0" w:space="0" w:color="auto"/>
        <w:right w:val="none" w:sz="0" w:space="0" w:color="auto"/>
      </w:divBdr>
    </w:div>
    <w:div w:id="546647903">
      <w:bodyDiv w:val="1"/>
      <w:marLeft w:val="0"/>
      <w:marRight w:val="0"/>
      <w:marTop w:val="0"/>
      <w:marBottom w:val="0"/>
      <w:divBdr>
        <w:top w:val="none" w:sz="0" w:space="0" w:color="auto"/>
        <w:left w:val="none" w:sz="0" w:space="0" w:color="auto"/>
        <w:bottom w:val="none" w:sz="0" w:space="0" w:color="auto"/>
        <w:right w:val="none" w:sz="0" w:space="0" w:color="auto"/>
      </w:divBdr>
    </w:div>
    <w:div w:id="613559713">
      <w:bodyDiv w:val="1"/>
      <w:marLeft w:val="0"/>
      <w:marRight w:val="0"/>
      <w:marTop w:val="0"/>
      <w:marBottom w:val="0"/>
      <w:divBdr>
        <w:top w:val="none" w:sz="0" w:space="0" w:color="auto"/>
        <w:left w:val="none" w:sz="0" w:space="0" w:color="auto"/>
        <w:bottom w:val="none" w:sz="0" w:space="0" w:color="auto"/>
        <w:right w:val="none" w:sz="0" w:space="0" w:color="auto"/>
      </w:divBdr>
    </w:div>
    <w:div w:id="720132577">
      <w:bodyDiv w:val="1"/>
      <w:marLeft w:val="0"/>
      <w:marRight w:val="0"/>
      <w:marTop w:val="0"/>
      <w:marBottom w:val="0"/>
      <w:divBdr>
        <w:top w:val="none" w:sz="0" w:space="0" w:color="auto"/>
        <w:left w:val="none" w:sz="0" w:space="0" w:color="auto"/>
        <w:bottom w:val="none" w:sz="0" w:space="0" w:color="auto"/>
        <w:right w:val="none" w:sz="0" w:space="0" w:color="auto"/>
      </w:divBdr>
    </w:div>
    <w:div w:id="732586971">
      <w:bodyDiv w:val="1"/>
      <w:marLeft w:val="0"/>
      <w:marRight w:val="0"/>
      <w:marTop w:val="0"/>
      <w:marBottom w:val="0"/>
      <w:divBdr>
        <w:top w:val="none" w:sz="0" w:space="0" w:color="auto"/>
        <w:left w:val="none" w:sz="0" w:space="0" w:color="auto"/>
        <w:bottom w:val="none" w:sz="0" w:space="0" w:color="auto"/>
        <w:right w:val="none" w:sz="0" w:space="0" w:color="auto"/>
      </w:divBdr>
    </w:div>
    <w:div w:id="797990225">
      <w:bodyDiv w:val="1"/>
      <w:marLeft w:val="0"/>
      <w:marRight w:val="0"/>
      <w:marTop w:val="0"/>
      <w:marBottom w:val="0"/>
      <w:divBdr>
        <w:top w:val="none" w:sz="0" w:space="0" w:color="auto"/>
        <w:left w:val="none" w:sz="0" w:space="0" w:color="auto"/>
        <w:bottom w:val="none" w:sz="0" w:space="0" w:color="auto"/>
        <w:right w:val="none" w:sz="0" w:space="0" w:color="auto"/>
      </w:divBdr>
    </w:div>
    <w:div w:id="92615499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72773242">
      <w:bodyDiv w:val="1"/>
      <w:marLeft w:val="0"/>
      <w:marRight w:val="0"/>
      <w:marTop w:val="0"/>
      <w:marBottom w:val="0"/>
      <w:divBdr>
        <w:top w:val="none" w:sz="0" w:space="0" w:color="auto"/>
        <w:left w:val="none" w:sz="0" w:space="0" w:color="auto"/>
        <w:bottom w:val="none" w:sz="0" w:space="0" w:color="auto"/>
        <w:right w:val="none" w:sz="0" w:space="0" w:color="auto"/>
      </w:divBdr>
    </w:div>
    <w:div w:id="1131360922">
      <w:bodyDiv w:val="1"/>
      <w:marLeft w:val="0"/>
      <w:marRight w:val="0"/>
      <w:marTop w:val="0"/>
      <w:marBottom w:val="0"/>
      <w:divBdr>
        <w:top w:val="none" w:sz="0" w:space="0" w:color="auto"/>
        <w:left w:val="none" w:sz="0" w:space="0" w:color="auto"/>
        <w:bottom w:val="none" w:sz="0" w:space="0" w:color="auto"/>
        <w:right w:val="none" w:sz="0" w:space="0" w:color="auto"/>
      </w:divBdr>
    </w:div>
    <w:div w:id="1188258488">
      <w:bodyDiv w:val="1"/>
      <w:marLeft w:val="0"/>
      <w:marRight w:val="0"/>
      <w:marTop w:val="0"/>
      <w:marBottom w:val="0"/>
      <w:divBdr>
        <w:top w:val="none" w:sz="0" w:space="0" w:color="auto"/>
        <w:left w:val="none" w:sz="0" w:space="0" w:color="auto"/>
        <w:bottom w:val="none" w:sz="0" w:space="0" w:color="auto"/>
        <w:right w:val="none" w:sz="0" w:space="0" w:color="auto"/>
      </w:divBdr>
    </w:div>
    <w:div w:id="1240867595">
      <w:bodyDiv w:val="1"/>
      <w:marLeft w:val="0"/>
      <w:marRight w:val="0"/>
      <w:marTop w:val="0"/>
      <w:marBottom w:val="0"/>
      <w:divBdr>
        <w:top w:val="none" w:sz="0" w:space="0" w:color="auto"/>
        <w:left w:val="none" w:sz="0" w:space="0" w:color="auto"/>
        <w:bottom w:val="none" w:sz="0" w:space="0" w:color="auto"/>
        <w:right w:val="none" w:sz="0" w:space="0" w:color="auto"/>
      </w:divBdr>
    </w:div>
    <w:div w:id="1269895597">
      <w:bodyDiv w:val="1"/>
      <w:marLeft w:val="0"/>
      <w:marRight w:val="0"/>
      <w:marTop w:val="0"/>
      <w:marBottom w:val="0"/>
      <w:divBdr>
        <w:top w:val="none" w:sz="0" w:space="0" w:color="auto"/>
        <w:left w:val="none" w:sz="0" w:space="0" w:color="auto"/>
        <w:bottom w:val="none" w:sz="0" w:space="0" w:color="auto"/>
        <w:right w:val="none" w:sz="0" w:space="0" w:color="auto"/>
      </w:divBdr>
      <w:divsChild>
        <w:div w:id="1963463153">
          <w:marLeft w:val="0"/>
          <w:marRight w:val="0"/>
          <w:marTop w:val="0"/>
          <w:marBottom w:val="0"/>
          <w:divBdr>
            <w:top w:val="none" w:sz="0" w:space="0" w:color="auto"/>
            <w:left w:val="none" w:sz="0" w:space="0" w:color="auto"/>
            <w:bottom w:val="none" w:sz="0" w:space="0" w:color="auto"/>
            <w:right w:val="none" w:sz="0" w:space="0" w:color="auto"/>
          </w:divBdr>
          <w:divsChild>
            <w:div w:id="209533208">
              <w:marLeft w:val="0"/>
              <w:marRight w:val="0"/>
              <w:marTop w:val="0"/>
              <w:marBottom w:val="0"/>
              <w:divBdr>
                <w:top w:val="none" w:sz="0" w:space="0" w:color="auto"/>
                <w:left w:val="none" w:sz="0" w:space="0" w:color="auto"/>
                <w:bottom w:val="none" w:sz="0" w:space="0" w:color="auto"/>
                <w:right w:val="none" w:sz="0" w:space="0" w:color="auto"/>
              </w:divBdr>
            </w:div>
            <w:div w:id="424152196">
              <w:marLeft w:val="0"/>
              <w:marRight w:val="0"/>
              <w:marTop w:val="0"/>
              <w:marBottom w:val="0"/>
              <w:divBdr>
                <w:top w:val="none" w:sz="0" w:space="0" w:color="auto"/>
                <w:left w:val="none" w:sz="0" w:space="0" w:color="auto"/>
                <w:bottom w:val="none" w:sz="0" w:space="0" w:color="auto"/>
                <w:right w:val="none" w:sz="0" w:space="0" w:color="auto"/>
              </w:divBdr>
            </w:div>
            <w:div w:id="578367619">
              <w:marLeft w:val="0"/>
              <w:marRight w:val="0"/>
              <w:marTop w:val="0"/>
              <w:marBottom w:val="0"/>
              <w:divBdr>
                <w:top w:val="none" w:sz="0" w:space="0" w:color="auto"/>
                <w:left w:val="none" w:sz="0" w:space="0" w:color="auto"/>
                <w:bottom w:val="none" w:sz="0" w:space="0" w:color="auto"/>
                <w:right w:val="none" w:sz="0" w:space="0" w:color="auto"/>
              </w:divBdr>
            </w:div>
            <w:div w:id="752514218">
              <w:marLeft w:val="0"/>
              <w:marRight w:val="0"/>
              <w:marTop w:val="0"/>
              <w:marBottom w:val="0"/>
              <w:divBdr>
                <w:top w:val="none" w:sz="0" w:space="0" w:color="auto"/>
                <w:left w:val="none" w:sz="0" w:space="0" w:color="auto"/>
                <w:bottom w:val="none" w:sz="0" w:space="0" w:color="auto"/>
                <w:right w:val="none" w:sz="0" w:space="0" w:color="auto"/>
              </w:divBdr>
            </w:div>
            <w:div w:id="810899146">
              <w:marLeft w:val="0"/>
              <w:marRight w:val="0"/>
              <w:marTop w:val="0"/>
              <w:marBottom w:val="0"/>
              <w:divBdr>
                <w:top w:val="none" w:sz="0" w:space="0" w:color="auto"/>
                <w:left w:val="none" w:sz="0" w:space="0" w:color="auto"/>
                <w:bottom w:val="none" w:sz="0" w:space="0" w:color="auto"/>
                <w:right w:val="none" w:sz="0" w:space="0" w:color="auto"/>
              </w:divBdr>
            </w:div>
            <w:div w:id="812597820">
              <w:marLeft w:val="0"/>
              <w:marRight w:val="0"/>
              <w:marTop w:val="0"/>
              <w:marBottom w:val="0"/>
              <w:divBdr>
                <w:top w:val="none" w:sz="0" w:space="0" w:color="auto"/>
                <w:left w:val="none" w:sz="0" w:space="0" w:color="auto"/>
                <w:bottom w:val="none" w:sz="0" w:space="0" w:color="auto"/>
                <w:right w:val="none" w:sz="0" w:space="0" w:color="auto"/>
              </w:divBdr>
            </w:div>
            <w:div w:id="1113206446">
              <w:marLeft w:val="0"/>
              <w:marRight w:val="0"/>
              <w:marTop w:val="0"/>
              <w:marBottom w:val="0"/>
              <w:divBdr>
                <w:top w:val="none" w:sz="0" w:space="0" w:color="auto"/>
                <w:left w:val="none" w:sz="0" w:space="0" w:color="auto"/>
                <w:bottom w:val="none" w:sz="0" w:space="0" w:color="auto"/>
                <w:right w:val="none" w:sz="0" w:space="0" w:color="auto"/>
              </w:divBdr>
            </w:div>
            <w:div w:id="1464498885">
              <w:marLeft w:val="0"/>
              <w:marRight w:val="0"/>
              <w:marTop w:val="0"/>
              <w:marBottom w:val="0"/>
              <w:divBdr>
                <w:top w:val="none" w:sz="0" w:space="0" w:color="auto"/>
                <w:left w:val="none" w:sz="0" w:space="0" w:color="auto"/>
                <w:bottom w:val="none" w:sz="0" w:space="0" w:color="auto"/>
                <w:right w:val="none" w:sz="0" w:space="0" w:color="auto"/>
              </w:divBdr>
            </w:div>
            <w:div w:id="1622490064">
              <w:marLeft w:val="0"/>
              <w:marRight w:val="0"/>
              <w:marTop w:val="0"/>
              <w:marBottom w:val="0"/>
              <w:divBdr>
                <w:top w:val="none" w:sz="0" w:space="0" w:color="auto"/>
                <w:left w:val="none" w:sz="0" w:space="0" w:color="auto"/>
                <w:bottom w:val="none" w:sz="0" w:space="0" w:color="auto"/>
                <w:right w:val="none" w:sz="0" w:space="0" w:color="auto"/>
              </w:divBdr>
            </w:div>
            <w:div w:id="1626812866">
              <w:marLeft w:val="0"/>
              <w:marRight w:val="0"/>
              <w:marTop w:val="0"/>
              <w:marBottom w:val="0"/>
              <w:divBdr>
                <w:top w:val="none" w:sz="0" w:space="0" w:color="auto"/>
                <w:left w:val="none" w:sz="0" w:space="0" w:color="auto"/>
                <w:bottom w:val="none" w:sz="0" w:space="0" w:color="auto"/>
                <w:right w:val="none" w:sz="0" w:space="0" w:color="auto"/>
              </w:divBdr>
            </w:div>
            <w:div w:id="199336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179">
      <w:bodyDiv w:val="1"/>
      <w:marLeft w:val="0"/>
      <w:marRight w:val="0"/>
      <w:marTop w:val="0"/>
      <w:marBottom w:val="0"/>
      <w:divBdr>
        <w:top w:val="none" w:sz="0" w:space="0" w:color="auto"/>
        <w:left w:val="none" w:sz="0" w:space="0" w:color="auto"/>
        <w:bottom w:val="none" w:sz="0" w:space="0" w:color="auto"/>
        <w:right w:val="none" w:sz="0" w:space="0" w:color="auto"/>
      </w:divBdr>
      <w:divsChild>
        <w:div w:id="1998652598">
          <w:marLeft w:val="0"/>
          <w:marRight w:val="0"/>
          <w:marTop w:val="0"/>
          <w:marBottom w:val="0"/>
          <w:divBdr>
            <w:top w:val="none" w:sz="0" w:space="0" w:color="auto"/>
            <w:left w:val="none" w:sz="0" w:space="0" w:color="auto"/>
            <w:bottom w:val="none" w:sz="0" w:space="0" w:color="auto"/>
            <w:right w:val="none" w:sz="0" w:space="0" w:color="auto"/>
          </w:divBdr>
          <w:divsChild>
            <w:div w:id="41448385">
              <w:marLeft w:val="0"/>
              <w:marRight w:val="0"/>
              <w:marTop w:val="0"/>
              <w:marBottom w:val="0"/>
              <w:divBdr>
                <w:top w:val="none" w:sz="0" w:space="0" w:color="auto"/>
                <w:left w:val="none" w:sz="0" w:space="0" w:color="auto"/>
                <w:bottom w:val="none" w:sz="0" w:space="0" w:color="auto"/>
                <w:right w:val="none" w:sz="0" w:space="0" w:color="auto"/>
              </w:divBdr>
            </w:div>
            <w:div w:id="1123888691">
              <w:marLeft w:val="0"/>
              <w:marRight w:val="0"/>
              <w:marTop w:val="0"/>
              <w:marBottom w:val="0"/>
              <w:divBdr>
                <w:top w:val="none" w:sz="0" w:space="0" w:color="auto"/>
                <w:left w:val="none" w:sz="0" w:space="0" w:color="auto"/>
                <w:bottom w:val="none" w:sz="0" w:space="0" w:color="auto"/>
                <w:right w:val="none" w:sz="0" w:space="0" w:color="auto"/>
              </w:divBdr>
            </w:div>
            <w:div w:id="178503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97082">
      <w:bodyDiv w:val="1"/>
      <w:marLeft w:val="0"/>
      <w:marRight w:val="0"/>
      <w:marTop w:val="0"/>
      <w:marBottom w:val="0"/>
      <w:divBdr>
        <w:top w:val="none" w:sz="0" w:space="0" w:color="auto"/>
        <w:left w:val="none" w:sz="0" w:space="0" w:color="auto"/>
        <w:bottom w:val="none" w:sz="0" w:space="0" w:color="auto"/>
        <w:right w:val="none" w:sz="0" w:space="0" w:color="auto"/>
      </w:divBdr>
      <w:divsChild>
        <w:div w:id="66925810">
          <w:marLeft w:val="0"/>
          <w:marRight w:val="0"/>
          <w:marTop w:val="0"/>
          <w:marBottom w:val="0"/>
          <w:divBdr>
            <w:top w:val="none" w:sz="0" w:space="0" w:color="auto"/>
            <w:left w:val="none" w:sz="0" w:space="0" w:color="auto"/>
            <w:bottom w:val="none" w:sz="0" w:space="0" w:color="auto"/>
            <w:right w:val="none" w:sz="0" w:space="0" w:color="auto"/>
          </w:divBdr>
          <w:divsChild>
            <w:div w:id="54940989">
              <w:marLeft w:val="0"/>
              <w:marRight w:val="0"/>
              <w:marTop w:val="0"/>
              <w:marBottom w:val="0"/>
              <w:divBdr>
                <w:top w:val="none" w:sz="0" w:space="0" w:color="auto"/>
                <w:left w:val="none" w:sz="0" w:space="0" w:color="auto"/>
                <w:bottom w:val="none" w:sz="0" w:space="0" w:color="auto"/>
                <w:right w:val="none" w:sz="0" w:space="0" w:color="auto"/>
              </w:divBdr>
            </w:div>
            <w:div w:id="151679172">
              <w:marLeft w:val="0"/>
              <w:marRight w:val="0"/>
              <w:marTop w:val="0"/>
              <w:marBottom w:val="0"/>
              <w:divBdr>
                <w:top w:val="none" w:sz="0" w:space="0" w:color="auto"/>
                <w:left w:val="none" w:sz="0" w:space="0" w:color="auto"/>
                <w:bottom w:val="none" w:sz="0" w:space="0" w:color="auto"/>
                <w:right w:val="none" w:sz="0" w:space="0" w:color="auto"/>
              </w:divBdr>
            </w:div>
            <w:div w:id="262154904">
              <w:marLeft w:val="0"/>
              <w:marRight w:val="0"/>
              <w:marTop w:val="0"/>
              <w:marBottom w:val="0"/>
              <w:divBdr>
                <w:top w:val="none" w:sz="0" w:space="0" w:color="auto"/>
                <w:left w:val="none" w:sz="0" w:space="0" w:color="auto"/>
                <w:bottom w:val="none" w:sz="0" w:space="0" w:color="auto"/>
                <w:right w:val="none" w:sz="0" w:space="0" w:color="auto"/>
              </w:divBdr>
            </w:div>
            <w:div w:id="309360914">
              <w:marLeft w:val="0"/>
              <w:marRight w:val="0"/>
              <w:marTop w:val="0"/>
              <w:marBottom w:val="0"/>
              <w:divBdr>
                <w:top w:val="none" w:sz="0" w:space="0" w:color="auto"/>
                <w:left w:val="none" w:sz="0" w:space="0" w:color="auto"/>
                <w:bottom w:val="none" w:sz="0" w:space="0" w:color="auto"/>
                <w:right w:val="none" w:sz="0" w:space="0" w:color="auto"/>
              </w:divBdr>
            </w:div>
            <w:div w:id="389546661">
              <w:marLeft w:val="0"/>
              <w:marRight w:val="0"/>
              <w:marTop w:val="0"/>
              <w:marBottom w:val="0"/>
              <w:divBdr>
                <w:top w:val="none" w:sz="0" w:space="0" w:color="auto"/>
                <w:left w:val="none" w:sz="0" w:space="0" w:color="auto"/>
                <w:bottom w:val="none" w:sz="0" w:space="0" w:color="auto"/>
                <w:right w:val="none" w:sz="0" w:space="0" w:color="auto"/>
              </w:divBdr>
            </w:div>
            <w:div w:id="556548318">
              <w:marLeft w:val="0"/>
              <w:marRight w:val="0"/>
              <w:marTop w:val="0"/>
              <w:marBottom w:val="0"/>
              <w:divBdr>
                <w:top w:val="none" w:sz="0" w:space="0" w:color="auto"/>
                <w:left w:val="none" w:sz="0" w:space="0" w:color="auto"/>
                <w:bottom w:val="none" w:sz="0" w:space="0" w:color="auto"/>
                <w:right w:val="none" w:sz="0" w:space="0" w:color="auto"/>
              </w:divBdr>
            </w:div>
            <w:div w:id="751123741">
              <w:marLeft w:val="0"/>
              <w:marRight w:val="0"/>
              <w:marTop w:val="0"/>
              <w:marBottom w:val="0"/>
              <w:divBdr>
                <w:top w:val="none" w:sz="0" w:space="0" w:color="auto"/>
                <w:left w:val="none" w:sz="0" w:space="0" w:color="auto"/>
                <w:bottom w:val="none" w:sz="0" w:space="0" w:color="auto"/>
                <w:right w:val="none" w:sz="0" w:space="0" w:color="auto"/>
              </w:divBdr>
            </w:div>
            <w:div w:id="859129192">
              <w:marLeft w:val="0"/>
              <w:marRight w:val="0"/>
              <w:marTop w:val="0"/>
              <w:marBottom w:val="0"/>
              <w:divBdr>
                <w:top w:val="none" w:sz="0" w:space="0" w:color="auto"/>
                <w:left w:val="none" w:sz="0" w:space="0" w:color="auto"/>
                <w:bottom w:val="none" w:sz="0" w:space="0" w:color="auto"/>
                <w:right w:val="none" w:sz="0" w:space="0" w:color="auto"/>
              </w:divBdr>
            </w:div>
            <w:div w:id="934433649">
              <w:marLeft w:val="0"/>
              <w:marRight w:val="0"/>
              <w:marTop w:val="0"/>
              <w:marBottom w:val="0"/>
              <w:divBdr>
                <w:top w:val="none" w:sz="0" w:space="0" w:color="auto"/>
                <w:left w:val="none" w:sz="0" w:space="0" w:color="auto"/>
                <w:bottom w:val="none" w:sz="0" w:space="0" w:color="auto"/>
                <w:right w:val="none" w:sz="0" w:space="0" w:color="auto"/>
              </w:divBdr>
            </w:div>
            <w:div w:id="965938151">
              <w:marLeft w:val="0"/>
              <w:marRight w:val="0"/>
              <w:marTop w:val="0"/>
              <w:marBottom w:val="0"/>
              <w:divBdr>
                <w:top w:val="none" w:sz="0" w:space="0" w:color="auto"/>
                <w:left w:val="none" w:sz="0" w:space="0" w:color="auto"/>
                <w:bottom w:val="none" w:sz="0" w:space="0" w:color="auto"/>
                <w:right w:val="none" w:sz="0" w:space="0" w:color="auto"/>
              </w:divBdr>
            </w:div>
            <w:div w:id="1131092755">
              <w:marLeft w:val="0"/>
              <w:marRight w:val="0"/>
              <w:marTop w:val="0"/>
              <w:marBottom w:val="0"/>
              <w:divBdr>
                <w:top w:val="none" w:sz="0" w:space="0" w:color="auto"/>
                <w:left w:val="none" w:sz="0" w:space="0" w:color="auto"/>
                <w:bottom w:val="none" w:sz="0" w:space="0" w:color="auto"/>
                <w:right w:val="none" w:sz="0" w:space="0" w:color="auto"/>
              </w:divBdr>
            </w:div>
            <w:div w:id="1215311915">
              <w:marLeft w:val="0"/>
              <w:marRight w:val="0"/>
              <w:marTop w:val="0"/>
              <w:marBottom w:val="0"/>
              <w:divBdr>
                <w:top w:val="none" w:sz="0" w:space="0" w:color="auto"/>
                <w:left w:val="none" w:sz="0" w:space="0" w:color="auto"/>
                <w:bottom w:val="none" w:sz="0" w:space="0" w:color="auto"/>
                <w:right w:val="none" w:sz="0" w:space="0" w:color="auto"/>
              </w:divBdr>
            </w:div>
            <w:div w:id="181856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9553">
      <w:bodyDiv w:val="1"/>
      <w:marLeft w:val="0"/>
      <w:marRight w:val="0"/>
      <w:marTop w:val="0"/>
      <w:marBottom w:val="0"/>
      <w:divBdr>
        <w:top w:val="none" w:sz="0" w:space="0" w:color="auto"/>
        <w:left w:val="none" w:sz="0" w:space="0" w:color="auto"/>
        <w:bottom w:val="none" w:sz="0" w:space="0" w:color="auto"/>
        <w:right w:val="none" w:sz="0" w:space="0" w:color="auto"/>
      </w:divBdr>
    </w:div>
    <w:div w:id="1511989068">
      <w:bodyDiv w:val="1"/>
      <w:marLeft w:val="0"/>
      <w:marRight w:val="0"/>
      <w:marTop w:val="0"/>
      <w:marBottom w:val="0"/>
      <w:divBdr>
        <w:top w:val="none" w:sz="0" w:space="0" w:color="auto"/>
        <w:left w:val="none" w:sz="0" w:space="0" w:color="auto"/>
        <w:bottom w:val="none" w:sz="0" w:space="0" w:color="auto"/>
        <w:right w:val="none" w:sz="0" w:space="0" w:color="auto"/>
      </w:divBdr>
    </w:div>
    <w:div w:id="1578246268">
      <w:bodyDiv w:val="1"/>
      <w:marLeft w:val="0"/>
      <w:marRight w:val="0"/>
      <w:marTop w:val="0"/>
      <w:marBottom w:val="0"/>
      <w:divBdr>
        <w:top w:val="none" w:sz="0" w:space="0" w:color="auto"/>
        <w:left w:val="none" w:sz="0" w:space="0" w:color="auto"/>
        <w:bottom w:val="none" w:sz="0" w:space="0" w:color="auto"/>
        <w:right w:val="none" w:sz="0" w:space="0" w:color="auto"/>
      </w:divBdr>
    </w:div>
    <w:div w:id="1686861021">
      <w:bodyDiv w:val="1"/>
      <w:marLeft w:val="0"/>
      <w:marRight w:val="0"/>
      <w:marTop w:val="0"/>
      <w:marBottom w:val="0"/>
      <w:divBdr>
        <w:top w:val="none" w:sz="0" w:space="0" w:color="auto"/>
        <w:left w:val="none" w:sz="0" w:space="0" w:color="auto"/>
        <w:bottom w:val="none" w:sz="0" w:space="0" w:color="auto"/>
        <w:right w:val="none" w:sz="0" w:space="0" w:color="auto"/>
      </w:divBdr>
      <w:divsChild>
        <w:div w:id="128013851">
          <w:marLeft w:val="0"/>
          <w:marRight w:val="0"/>
          <w:marTop w:val="0"/>
          <w:marBottom w:val="0"/>
          <w:divBdr>
            <w:top w:val="none" w:sz="0" w:space="0" w:color="auto"/>
            <w:left w:val="none" w:sz="0" w:space="0" w:color="auto"/>
            <w:bottom w:val="none" w:sz="0" w:space="0" w:color="auto"/>
            <w:right w:val="none" w:sz="0" w:space="0" w:color="auto"/>
          </w:divBdr>
          <w:divsChild>
            <w:div w:id="774448019">
              <w:marLeft w:val="0"/>
              <w:marRight w:val="0"/>
              <w:marTop w:val="0"/>
              <w:marBottom w:val="0"/>
              <w:divBdr>
                <w:top w:val="none" w:sz="0" w:space="0" w:color="auto"/>
                <w:left w:val="none" w:sz="0" w:space="0" w:color="auto"/>
                <w:bottom w:val="none" w:sz="0" w:space="0" w:color="auto"/>
                <w:right w:val="none" w:sz="0" w:space="0" w:color="auto"/>
              </w:divBdr>
            </w:div>
            <w:div w:id="1173760891">
              <w:marLeft w:val="0"/>
              <w:marRight w:val="0"/>
              <w:marTop w:val="0"/>
              <w:marBottom w:val="0"/>
              <w:divBdr>
                <w:top w:val="none" w:sz="0" w:space="0" w:color="auto"/>
                <w:left w:val="none" w:sz="0" w:space="0" w:color="auto"/>
                <w:bottom w:val="none" w:sz="0" w:space="0" w:color="auto"/>
                <w:right w:val="none" w:sz="0" w:space="0" w:color="auto"/>
              </w:divBdr>
            </w:div>
            <w:div w:id="16793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649343">
      <w:bodyDiv w:val="1"/>
      <w:marLeft w:val="0"/>
      <w:marRight w:val="0"/>
      <w:marTop w:val="0"/>
      <w:marBottom w:val="0"/>
      <w:divBdr>
        <w:top w:val="none" w:sz="0" w:space="0" w:color="auto"/>
        <w:left w:val="none" w:sz="0" w:space="0" w:color="auto"/>
        <w:bottom w:val="none" w:sz="0" w:space="0" w:color="auto"/>
        <w:right w:val="none" w:sz="0" w:space="0" w:color="auto"/>
      </w:divBdr>
    </w:div>
    <w:div w:id="1804425252">
      <w:bodyDiv w:val="1"/>
      <w:marLeft w:val="0"/>
      <w:marRight w:val="0"/>
      <w:marTop w:val="0"/>
      <w:marBottom w:val="0"/>
      <w:divBdr>
        <w:top w:val="none" w:sz="0" w:space="0" w:color="auto"/>
        <w:left w:val="none" w:sz="0" w:space="0" w:color="auto"/>
        <w:bottom w:val="none" w:sz="0" w:space="0" w:color="auto"/>
        <w:right w:val="none" w:sz="0" w:space="0" w:color="auto"/>
      </w:divBdr>
    </w:div>
    <w:div w:id="1956327355">
      <w:bodyDiv w:val="1"/>
      <w:marLeft w:val="0"/>
      <w:marRight w:val="0"/>
      <w:marTop w:val="0"/>
      <w:marBottom w:val="0"/>
      <w:divBdr>
        <w:top w:val="none" w:sz="0" w:space="0" w:color="auto"/>
        <w:left w:val="none" w:sz="0" w:space="0" w:color="auto"/>
        <w:bottom w:val="none" w:sz="0" w:space="0" w:color="auto"/>
        <w:right w:val="none" w:sz="0" w:space="0" w:color="auto"/>
      </w:divBdr>
    </w:div>
    <w:div w:id="2003510706">
      <w:bodyDiv w:val="1"/>
      <w:marLeft w:val="0"/>
      <w:marRight w:val="0"/>
      <w:marTop w:val="0"/>
      <w:marBottom w:val="0"/>
      <w:divBdr>
        <w:top w:val="none" w:sz="0" w:space="0" w:color="auto"/>
        <w:left w:val="none" w:sz="0" w:space="0" w:color="auto"/>
        <w:bottom w:val="none" w:sz="0" w:space="0" w:color="auto"/>
        <w:right w:val="none" w:sz="0" w:space="0" w:color="auto"/>
      </w:divBdr>
      <w:divsChild>
        <w:div w:id="1963075109">
          <w:marLeft w:val="0"/>
          <w:marRight w:val="0"/>
          <w:marTop w:val="0"/>
          <w:marBottom w:val="0"/>
          <w:divBdr>
            <w:top w:val="none" w:sz="0" w:space="0" w:color="auto"/>
            <w:left w:val="none" w:sz="0" w:space="0" w:color="auto"/>
            <w:bottom w:val="none" w:sz="0" w:space="0" w:color="auto"/>
            <w:right w:val="none" w:sz="0" w:space="0" w:color="auto"/>
          </w:divBdr>
          <w:divsChild>
            <w:div w:id="463887237">
              <w:marLeft w:val="0"/>
              <w:marRight w:val="0"/>
              <w:marTop w:val="0"/>
              <w:marBottom w:val="0"/>
              <w:divBdr>
                <w:top w:val="none" w:sz="0" w:space="0" w:color="auto"/>
                <w:left w:val="none" w:sz="0" w:space="0" w:color="auto"/>
                <w:bottom w:val="none" w:sz="0" w:space="0" w:color="auto"/>
                <w:right w:val="none" w:sz="0" w:space="0" w:color="auto"/>
              </w:divBdr>
            </w:div>
            <w:div w:id="639306684">
              <w:marLeft w:val="0"/>
              <w:marRight w:val="0"/>
              <w:marTop w:val="0"/>
              <w:marBottom w:val="0"/>
              <w:divBdr>
                <w:top w:val="none" w:sz="0" w:space="0" w:color="auto"/>
                <w:left w:val="none" w:sz="0" w:space="0" w:color="auto"/>
                <w:bottom w:val="none" w:sz="0" w:space="0" w:color="auto"/>
                <w:right w:val="none" w:sz="0" w:space="0" w:color="auto"/>
              </w:divBdr>
            </w:div>
            <w:div w:id="707605291">
              <w:marLeft w:val="0"/>
              <w:marRight w:val="0"/>
              <w:marTop w:val="0"/>
              <w:marBottom w:val="0"/>
              <w:divBdr>
                <w:top w:val="none" w:sz="0" w:space="0" w:color="auto"/>
                <w:left w:val="none" w:sz="0" w:space="0" w:color="auto"/>
                <w:bottom w:val="none" w:sz="0" w:space="0" w:color="auto"/>
                <w:right w:val="none" w:sz="0" w:space="0" w:color="auto"/>
              </w:divBdr>
            </w:div>
            <w:div w:id="118544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29952">
      <w:bodyDiv w:val="1"/>
      <w:marLeft w:val="0"/>
      <w:marRight w:val="0"/>
      <w:marTop w:val="0"/>
      <w:marBottom w:val="0"/>
      <w:divBdr>
        <w:top w:val="none" w:sz="0" w:space="0" w:color="auto"/>
        <w:left w:val="none" w:sz="0" w:space="0" w:color="auto"/>
        <w:bottom w:val="none" w:sz="0" w:space="0" w:color="auto"/>
        <w:right w:val="none" w:sz="0" w:space="0" w:color="auto"/>
      </w:divBdr>
      <w:divsChild>
        <w:div w:id="107088750">
          <w:marLeft w:val="0"/>
          <w:marRight w:val="0"/>
          <w:marTop w:val="0"/>
          <w:marBottom w:val="0"/>
          <w:divBdr>
            <w:top w:val="none" w:sz="0" w:space="0" w:color="auto"/>
            <w:left w:val="none" w:sz="0" w:space="0" w:color="auto"/>
            <w:bottom w:val="none" w:sz="0" w:space="0" w:color="auto"/>
            <w:right w:val="none" w:sz="0" w:space="0" w:color="auto"/>
          </w:divBdr>
        </w:div>
        <w:div w:id="148137778">
          <w:marLeft w:val="0"/>
          <w:marRight w:val="0"/>
          <w:marTop w:val="0"/>
          <w:marBottom w:val="0"/>
          <w:divBdr>
            <w:top w:val="none" w:sz="0" w:space="0" w:color="auto"/>
            <w:left w:val="none" w:sz="0" w:space="0" w:color="auto"/>
            <w:bottom w:val="none" w:sz="0" w:space="0" w:color="auto"/>
            <w:right w:val="none" w:sz="0" w:space="0" w:color="auto"/>
          </w:divBdr>
        </w:div>
        <w:div w:id="452788734">
          <w:marLeft w:val="0"/>
          <w:marRight w:val="0"/>
          <w:marTop w:val="0"/>
          <w:marBottom w:val="0"/>
          <w:divBdr>
            <w:top w:val="none" w:sz="0" w:space="0" w:color="auto"/>
            <w:left w:val="none" w:sz="0" w:space="0" w:color="auto"/>
            <w:bottom w:val="none" w:sz="0" w:space="0" w:color="auto"/>
            <w:right w:val="none" w:sz="0" w:space="0" w:color="auto"/>
          </w:divBdr>
        </w:div>
        <w:div w:id="660500744">
          <w:marLeft w:val="0"/>
          <w:marRight w:val="0"/>
          <w:marTop w:val="0"/>
          <w:marBottom w:val="0"/>
          <w:divBdr>
            <w:top w:val="none" w:sz="0" w:space="0" w:color="auto"/>
            <w:left w:val="none" w:sz="0" w:space="0" w:color="auto"/>
            <w:bottom w:val="none" w:sz="0" w:space="0" w:color="auto"/>
            <w:right w:val="none" w:sz="0" w:space="0" w:color="auto"/>
          </w:divBdr>
        </w:div>
        <w:div w:id="894202757">
          <w:marLeft w:val="0"/>
          <w:marRight w:val="0"/>
          <w:marTop w:val="0"/>
          <w:marBottom w:val="0"/>
          <w:divBdr>
            <w:top w:val="none" w:sz="0" w:space="0" w:color="auto"/>
            <w:left w:val="none" w:sz="0" w:space="0" w:color="auto"/>
            <w:bottom w:val="none" w:sz="0" w:space="0" w:color="auto"/>
            <w:right w:val="none" w:sz="0" w:space="0" w:color="auto"/>
          </w:divBdr>
        </w:div>
        <w:div w:id="1114790061">
          <w:marLeft w:val="0"/>
          <w:marRight w:val="0"/>
          <w:marTop w:val="0"/>
          <w:marBottom w:val="0"/>
          <w:divBdr>
            <w:top w:val="none" w:sz="0" w:space="0" w:color="auto"/>
            <w:left w:val="none" w:sz="0" w:space="0" w:color="auto"/>
            <w:bottom w:val="none" w:sz="0" w:space="0" w:color="auto"/>
            <w:right w:val="none" w:sz="0" w:space="0" w:color="auto"/>
          </w:divBdr>
        </w:div>
        <w:div w:id="1286621040">
          <w:marLeft w:val="0"/>
          <w:marRight w:val="0"/>
          <w:marTop w:val="0"/>
          <w:marBottom w:val="0"/>
          <w:divBdr>
            <w:top w:val="none" w:sz="0" w:space="0" w:color="auto"/>
            <w:left w:val="none" w:sz="0" w:space="0" w:color="auto"/>
            <w:bottom w:val="none" w:sz="0" w:space="0" w:color="auto"/>
            <w:right w:val="none" w:sz="0" w:space="0" w:color="auto"/>
          </w:divBdr>
        </w:div>
        <w:div w:id="1416785026">
          <w:marLeft w:val="0"/>
          <w:marRight w:val="0"/>
          <w:marTop w:val="0"/>
          <w:marBottom w:val="0"/>
          <w:divBdr>
            <w:top w:val="none" w:sz="0" w:space="0" w:color="auto"/>
            <w:left w:val="none" w:sz="0" w:space="0" w:color="auto"/>
            <w:bottom w:val="none" w:sz="0" w:space="0" w:color="auto"/>
            <w:right w:val="none" w:sz="0" w:space="0" w:color="auto"/>
          </w:divBdr>
        </w:div>
        <w:div w:id="1464008709">
          <w:marLeft w:val="0"/>
          <w:marRight w:val="0"/>
          <w:marTop w:val="0"/>
          <w:marBottom w:val="0"/>
          <w:divBdr>
            <w:top w:val="none" w:sz="0" w:space="0" w:color="auto"/>
            <w:left w:val="none" w:sz="0" w:space="0" w:color="auto"/>
            <w:bottom w:val="none" w:sz="0" w:space="0" w:color="auto"/>
            <w:right w:val="none" w:sz="0" w:space="0" w:color="auto"/>
          </w:divBdr>
        </w:div>
        <w:div w:id="1562908240">
          <w:marLeft w:val="0"/>
          <w:marRight w:val="0"/>
          <w:marTop w:val="0"/>
          <w:marBottom w:val="0"/>
          <w:divBdr>
            <w:top w:val="none" w:sz="0" w:space="0" w:color="auto"/>
            <w:left w:val="none" w:sz="0" w:space="0" w:color="auto"/>
            <w:bottom w:val="none" w:sz="0" w:space="0" w:color="auto"/>
            <w:right w:val="none" w:sz="0" w:space="0" w:color="auto"/>
          </w:divBdr>
        </w:div>
        <w:div w:id="1897813810">
          <w:marLeft w:val="0"/>
          <w:marRight w:val="0"/>
          <w:marTop w:val="0"/>
          <w:marBottom w:val="0"/>
          <w:divBdr>
            <w:top w:val="none" w:sz="0" w:space="0" w:color="auto"/>
            <w:left w:val="none" w:sz="0" w:space="0" w:color="auto"/>
            <w:bottom w:val="none" w:sz="0" w:space="0" w:color="auto"/>
            <w:right w:val="none" w:sz="0" w:space="0" w:color="auto"/>
          </w:divBdr>
        </w:div>
        <w:div w:id="2113278916">
          <w:marLeft w:val="0"/>
          <w:marRight w:val="0"/>
          <w:marTop w:val="0"/>
          <w:marBottom w:val="0"/>
          <w:divBdr>
            <w:top w:val="none" w:sz="0" w:space="0" w:color="auto"/>
            <w:left w:val="none" w:sz="0" w:space="0" w:color="auto"/>
            <w:bottom w:val="none" w:sz="0" w:space="0" w:color="auto"/>
            <w:right w:val="none" w:sz="0" w:space="0" w:color="auto"/>
          </w:divBdr>
        </w:div>
      </w:divsChild>
    </w:div>
    <w:div w:id="2019650989">
      <w:bodyDiv w:val="1"/>
      <w:marLeft w:val="0"/>
      <w:marRight w:val="0"/>
      <w:marTop w:val="0"/>
      <w:marBottom w:val="0"/>
      <w:divBdr>
        <w:top w:val="none" w:sz="0" w:space="0" w:color="auto"/>
        <w:left w:val="none" w:sz="0" w:space="0" w:color="auto"/>
        <w:bottom w:val="none" w:sz="0" w:space="0" w:color="auto"/>
        <w:right w:val="none" w:sz="0" w:space="0" w:color="auto"/>
      </w:divBdr>
    </w:div>
    <w:div w:id="2069837134">
      <w:bodyDiv w:val="1"/>
      <w:marLeft w:val="0"/>
      <w:marRight w:val="0"/>
      <w:marTop w:val="0"/>
      <w:marBottom w:val="0"/>
      <w:divBdr>
        <w:top w:val="none" w:sz="0" w:space="0" w:color="auto"/>
        <w:left w:val="none" w:sz="0" w:space="0" w:color="auto"/>
        <w:bottom w:val="none" w:sz="0" w:space="0" w:color="auto"/>
        <w:right w:val="none" w:sz="0" w:space="0" w:color="auto"/>
      </w:divBdr>
    </w:div>
    <w:div w:id="2087607654">
      <w:bodyDiv w:val="1"/>
      <w:marLeft w:val="0"/>
      <w:marRight w:val="0"/>
      <w:marTop w:val="0"/>
      <w:marBottom w:val="0"/>
      <w:divBdr>
        <w:top w:val="none" w:sz="0" w:space="0" w:color="auto"/>
        <w:left w:val="none" w:sz="0" w:space="0" w:color="auto"/>
        <w:bottom w:val="none" w:sz="0" w:space="0" w:color="auto"/>
        <w:right w:val="none" w:sz="0" w:space="0" w:color="auto"/>
      </w:divBdr>
    </w:div>
    <w:div w:id="2110661392">
      <w:bodyDiv w:val="1"/>
      <w:marLeft w:val="0"/>
      <w:marRight w:val="0"/>
      <w:marTop w:val="0"/>
      <w:marBottom w:val="0"/>
      <w:divBdr>
        <w:top w:val="none" w:sz="0" w:space="0" w:color="auto"/>
        <w:left w:val="none" w:sz="0" w:space="0" w:color="auto"/>
        <w:bottom w:val="none" w:sz="0" w:space="0" w:color="auto"/>
        <w:right w:val="none" w:sz="0" w:space="0" w:color="auto"/>
      </w:divBdr>
      <w:divsChild>
        <w:div w:id="264582599">
          <w:marLeft w:val="0"/>
          <w:marRight w:val="0"/>
          <w:marTop w:val="0"/>
          <w:marBottom w:val="0"/>
          <w:divBdr>
            <w:top w:val="none" w:sz="0" w:space="0" w:color="auto"/>
            <w:left w:val="none" w:sz="0" w:space="0" w:color="auto"/>
            <w:bottom w:val="none" w:sz="0" w:space="0" w:color="auto"/>
            <w:right w:val="none" w:sz="0" w:space="0" w:color="auto"/>
          </w:divBdr>
        </w:div>
        <w:div w:id="323244638">
          <w:marLeft w:val="0"/>
          <w:marRight w:val="0"/>
          <w:marTop w:val="0"/>
          <w:marBottom w:val="0"/>
          <w:divBdr>
            <w:top w:val="none" w:sz="0" w:space="0" w:color="auto"/>
            <w:left w:val="none" w:sz="0" w:space="0" w:color="auto"/>
            <w:bottom w:val="none" w:sz="0" w:space="0" w:color="auto"/>
            <w:right w:val="none" w:sz="0" w:space="0" w:color="auto"/>
          </w:divBdr>
        </w:div>
        <w:div w:id="441001540">
          <w:marLeft w:val="0"/>
          <w:marRight w:val="0"/>
          <w:marTop w:val="0"/>
          <w:marBottom w:val="0"/>
          <w:divBdr>
            <w:top w:val="none" w:sz="0" w:space="0" w:color="auto"/>
            <w:left w:val="none" w:sz="0" w:space="0" w:color="auto"/>
            <w:bottom w:val="none" w:sz="0" w:space="0" w:color="auto"/>
            <w:right w:val="none" w:sz="0" w:space="0" w:color="auto"/>
          </w:divBdr>
        </w:div>
        <w:div w:id="519006126">
          <w:marLeft w:val="0"/>
          <w:marRight w:val="0"/>
          <w:marTop w:val="0"/>
          <w:marBottom w:val="0"/>
          <w:divBdr>
            <w:top w:val="none" w:sz="0" w:space="0" w:color="auto"/>
            <w:left w:val="none" w:sz="0" w:space="0" w:color="auto"/>
            <w:bottom w:val="none" w:sz="0" w:space="0" w:color="auto"/>
            <w:right w:val="none" w:sz="0" w:space="0" w:color="auto"/>
          </w:divBdr>
        </w:div>
        <w:div w:id="558132993">
          <w:marLeft w:val="0"/>
          <w:marRight w:val="0"/>
          <w:marTop w:val="0"/>
          <w:marBottom w:val="0"/>
          <w:divBdr>
            <w:top w:val="none" w:sz="0" w:space="0" w:color="auto"/>
            <w:left w:val="none" w:sz="0" w:space="0" w:color="auto"/>
            <w:bottom w:val="none" w:sz="0" w:space="0" w:color="auto"/>
            <w:right w:val="none" w:sz="0" w:space="0" w:color="auto"/>
          </w:divBdr>
        </w:div>
        <w:div w:id="558322447">
          <w:marLeft w:val="0"/>
          <w:marRight w:val="0"/>
          <w:marTop w:val="0"/>
          <w:marBottom w:val="0"/>
          <w:divBdr>
            <w:top w:val="none" w:sz="0" w:space="0" w:color="auto"/>
            <w:left w:val="none" w:sz="0" w:space="0" w:color="auto"/>
            <w:bottom w:val="none" w:sz="0" w:space="0" w:color="auto"/>
            <w:right w:val="none" w:sz="0" w:space="0" w:color="auto"/>
          </w:divBdr>
        </w:div>
        <w:div w:id="1109735251">
          <w:marLeft w:val="0"/>
          <w:marRight w:val="0"/>
          <w:marTop w:val="0"/>
          <w:marBottom w:val="0"/>
          <w:divBdr>
            <w:top w:val="none" w:sz="0" w:space="0" w:color="auto"/>
            <w:left w:val="none" w:sz="0" w:space="0" w:color="auto"/>
            <w:bottom w:val="none" w:sz="0" w:space="0" w:color="auto"/>
            <w:right w:val="none" w:sz="0" w:space="0" w:color="auto"/>
          </w:divBdr>
        </w:div>
        <w:div w:id="1452748983">
          <w:marLeft w:val="0"/>
          <w:marRight w:val="0"/>
          <w:marTop w:val="0"/>
          <w:marBottom w:val="0"/>
          <w:divBdr>
            <w:top w:val="none" w:sz="0" w:space="0" w:color="auto"/>
            <w:left w:val="none" w:sz="0" w:space="0" w:color="auto"/>
            <w:bottom w:val="none" w:sz="0" w:space="0" w:color="auto"/>
            <w:right w:val="none" w:sz="0" w:space="0" w:color="auto"/>
          </w:divBdr>
        </w:div>
        <w:div w:id="1766144805">
          <w:marLeft w:val="0"/>
          <w:marRight w:val="0"/>
          <w:marTop w:val="0"/>
          <w:marBottom w:val="0"/>
          <w:divBdr>
            <w:top w:val="none" w:sz="0" w:space="0" w:color="auto"/>
            <w:left w:val="none" w:sz="0" w:space="0" w:color="auto"/>
            <w:bottom w:val="none" w:sz="0" w:space="0" w:color="auto"/>
            <w:right w:val="none" w:sz="0" w:space="0" w:color="auto"/>
          </w:divBdr>
        </w:div>
        <w:div w:id="1896038451">
          <w:marLeft w:val="0"/>
          <w:marRight w:val="0"/>
          <w:marTop w:val="0"/>
          <w:marBottom w:val="0"/>
          <w:divBdr>
            <w:top w:val="none" w:sz="0" w:space="0" w:color="auto"/>
            <w:left w:val="none" w:sz="0" w:space="0" w:color="auto"/>
            <w:bottom w:val="none" w:sz="0" w:space="0" w:color="auto"/>
            <w:right w:val="none" w:sz="0" w:space="0" w:color="auto"/>
          </w:divBdr>
        </w:div>
        <w:div w:id="1964380548">
          <w:marLeft w:val="0"/>
          <w:marRight w:val="0"/>
          <w:marTop w:val="0"/>
          <w:marBottom w:val="0"/>
          <w:divBdr>
            <w:top w:val="none" w:sz="0" w:space="0" w:color="auto"/>
            <w:left w:val="none" w:sz="0" w:space="0" w:color="auto"/>
            <w:bottom w:val="none" w:sz="0" w:space="0" w:color="auto"/>
            <w:right w:val="none" w:sz="0" w:space="0" w:color="auto"/>
          </w:divBdr>
        </w:div>
        <w:div w:id="2038236365">
          <w:marLeft w:val="0"/>
          <w:marRight w:val="0"/>
          <w:marTop w:val="0"/>
          <w:marBottom w:val="0"/>
          <w:divBdr>
            <w:top w:val="none" w:sz="0" w:space="0" w:color="auto"/>
            <w:left w:val="none" w:sz="0" w:space="0" w:color="auto"/>
            <w:bottom w:val="none" w:sz="0" w:space="0" w:color="auto"/>
            <w:right w:val="none" w:sz="0" w:space="0" w:color="auto"/>
          </w:divBdr>
        </w:div>
      </w:divsChild>
    </w:div>
    <w:div w:id="2118942549">
      <w:bodyDiv w:val="1"/>
      <w:marLeft w:val="0"/>
      <w:marRight w:val="0"/>
      <w:marTop w:val="0"/>
      <w:marBottom w:val="0"/>
      <w:divBdr>
        <w:top w:val="none" w:sz="0" w:space="0" w:color="auto"/>
        <w:left w:val="none" w:sz="0" w:space="0" w:color="auto"/>
        <w:bottom w:val="none" w:sz="0" w:space="0" w:color="auto"/>
        <w:right w:val="none" w:sz="0" w:space="0" w:color="auto"/>
      </w:divBdr>
      <w:divsChild>
        <w:div w:id="1435974416">
          <w:marLeft w:val="0"/>
          <w:marRight w:val="0"/>
          <w:marTop w:val="0"/>
          <w:marBottom w:val="0"/>
          <w:divBdr>
            <w:top w:val="none" w:sz="0" w:space="0" w:color="auto"/>
            <w:left w:val="none" w:sz="0" w:space="0" w:color="auto"/>
            <w:bottom w:val="none" w:sz="0" w:space="0" w:color="auto"/>
            <w:right w:val="none" w:sz="0" w:space="0" w:color="auto"/>
          </w:divBdr>
          <w:divsChild>
            <w:div w:id="653950813">
              <w:marLeft w:val="0"/>
              <w:marRight w:val="0"/>
              <w:marTop w:val="0"/>
              <w:marBottom w:val="0"/>
              <w:divBdr>
                <w:top w:val="none" w:sz="0" w:space="0" w:color="auto"/>
                <w:left w:val="none" w:sz="0" w:space="0" w:color="auto"/>
                <w:bottom w:val="none" w:sz="0" w:space="0" w:color="auto"/>
                <w:right w:val="none" w:sz="0" w:space="0" w:color="auto"/>
              </w:divBdr>
            </w:div>
            <w:div w:id="734817820">
              <w:marLeft w:val="0"/>
              <w:marRight w:val="0"/>
              <w:marTop w:val="0"/>
              <w:marBottom w:val="0"/>
              <w:divBdr>
                <w:top w:val="none" w:sz="0" w:space="0" w:color="auto"/>
                <w:left w:val="none" w:sz="0" w:space="0" w:color="auto"/>
                <w:bottom w:val="none" w:sz="0" w:space="0" w:color="auto"/>
                <w:right w:val="none" w:sz="0" w:space="0" w:color="auto"/>
              </w:divBdr>
            </w:div>
            <w:div w:id="1141341629">
              <w:marLeft w:val="0"/>
              <w:marRight w:val="0"/>
              <w:marTop w:val="0"/>
              <w:marBottom w:val="0"/>
              <w:divBdr>
                <w:top w:val="none" w:sz="0" w:space="0" w:color="auto"/>
                <w:left w:val="none" w:sz="0" w:space="0" w:color="auto"/>
                <w:bottom w:val="none" w:sz="0" w:space="0" w:color="auto"/>
                <w:right w:val="none" w:sz="0" w:space="0" w:color="auto"/>
              </w:divBdr>
            </w:div>
            <w:div w:id="182296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092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FB9C52E-FB31-4AC0-9976-843F9CD7B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40</TotalTime>
  <Pages>4</Pages>
  <Words>1178</Words>
  <Characters>6718</Characters>
  <Application>Microsoft Office Word</Application>
  <DocSecurity>0</DocSecurity>
  <Lines>55</Lines>
  <Paragraphs>15</Paragraphs>
  <ScaleCrop>false</ScaleCrop>
  <Company>Nokia &amp; NSN</Company>
  <LinksUpToDate>false</LinksUpToDate>
  <CharactersWithSpaces>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ZTE</dc:creator>
  <cp:keywords/>
  <cp:lastModifiedBy>yaojun</cp:lastModifiedBy>
  <cp:revision>53</cp:revision>
  <cp:lastPrinted>2004-04-14T09:17:00Z</cp:lastPrinted>
  <dcterms:created xsi:type="dcterms:W3CDTF">2013-04-03T02:28:00Z</dcterms:created>
  <dcterms:modified xsi:type="dcterms:W3CDTF">2013-04-03T07:08:00Z</dcterms:modified>
</cp:coreProperties>
</file>